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40" w:lineRule="exact"/>
        <w:jc w:val="distribute"/>
        <w:textAlignment w:val="auto"/>
        <w:rPr>
          <w:rFonts w:hint="eastAsia" w:ascii="华光大标宋_CNKI" w:hAnsi="华光大标宋_CNKI" w:eastAsia="华光大标宋_CNKI" w:cs="华光大标宋_CNKI"/>
          <w:color w:val="FF0000"/>
          <w:sz w:val="52"/>
          <w:szCs w:val="52"/>
          <w:highlight w:val="none"/>
        </w:rPr>
      </w:pPr>
      <w:r>
        <w:rPr>
          <w:rFonts w:hint="eastAsia" w:ascii="华光大标宋_CNKI" w:hAnsi="华光大标宋_CNKI" w:eastAsia="华光大标宋_CNKI" w:cs="华光大标宋_CNKI"/>
          <w:color w:val="FF0000"/>
          <w:sz w:val="52"/>
          <w:szCs w:val="52"/>
          <w:highlight w:val="none"/>
        </w:rPr>
        <w:t>陕西省自然资源学会</w:t>
      </w:r>
    </w:p>
    <w:p>
      <w:pPr>
        <w:keepNext w:val="0"/>
        <w:keepLines w:val="0"/>
        <w:pageBreakBefore w:val="0"/>
        <w:widowControl/>
        <w:suppressLineNumbers w:val="0"/>
        <w:kinsoku/>
        <w:wordWrap/>
        <w:overflowPunct/>
        <w:topLinePunct w:val="0"/>
        <w:autoSpaceDE/>
        <w:autoSpaceDN/>
        <w:bidi w:val="0"/>
        <w:adjustRightInd/>
        <w:snapToGrid/>
        <w:spacing w:line="640" w:lineRule="exact"/>
        <w:jc w:val="distribute"/>
        <w:textAlignment w:val="auto"/>
        <w:rPr>
          <w:rFonts w:hint="eastAsia" w:ascii="华光大标宋_CNKI" w:hAnsi="华光大标宋_CNKI" w:eastAsia="华光大标宋_CNKI" w:cs="华光大标宋_CNKI"/>
          <w:color w:val="FF0000"/>
          <w:sz w:val="52"/>
          <w:szCs w:val="52"/>
          <w:highlight w:val="none"/>
        </w:rPr>
      </w:pPr>
      <w:r>
        <w:rPr>
          <w:rFonts w:hint="eastAsia" w:ascii="华光大标宋_CNKI" w:hAnsi="华光大标宋_CNKI" w:eastAsia="华光大标宋_CNKI" w:cs="华光大标宋_CNKI"/>
          <w:color w:val="FF0000"/>
          <w:sz w:val="52"/>
          <w:szCs w:val="52"/>
          <w:highlight w:val="none"/>
        </w:rPr>
        <w:t>陕西省土地学会</w:t>
      </w:r>
    </w:p>
    <w:p>
      <w:pPr>
        <w:keepNext w:val="0"/>
        <w:keepLines w:val="0"/>
        <w:pageBreakBefore w:val="0"/>
        <w:widowControl/>
        <w:suppressLineNumbers w:val="0"/>
        <w:kinsoku/>
        <w:wordWrap/>
        <w:overflowPunct/>
        <w:topLinePunct w:val="0"/>
        <w:autoSpaceDE/>
        <w:autoSpaceDN/>
        <w:bidi w:val="0"/>
        <w:adjustRightInd/>
        <w:snapToGrid/>
        <w:spacing w:line="640" w:lineRule="exact"/>
        <w:jc w:val="distribute"/>
        <w:textAlignment w:val="auto"/>
        <w:rPr>
          <w:rFonts w:hint="eastAsia" w:ascii="华光大标宋_CNKI" w:hAnsi="华光大标宋_CNKI" w:eastAsia="华光大标宋_CNKI" w:cs="华光大标宋_CNKI"/>
          <w:color w:val="FF0000"/>
          <w:sz w:val="52"/>
          <w:szCs w:val="52"/>
          <w:highlight w:val="none"/>
        </w:rPr>
      </w:pPr>
      <w:r>
        <w:rPr>
          <w:rFonts w:hint="eastAsia" w:ascii="华光大标宋_CNKI" w:hAnsi="华光大标宋_CNKI" w:eastAsia="华光大标宋_CNKI" w:cs="华光大标宋_CNKI"/>
          <w:color w:val="FF0000"/>
          <w:sz w:val="52"/>
          <w:szCs w:val="52"/>
          <w:highlight w:val="none"/>
        </w:rPr>
        <w:t>陕西省地质学会</w:t>
      </w:r>
    </w:p>
    <w:p>
      <w:pPr>
        <w:keepNext w:val="0"/>
        <w:keepLines w:val="0"/>
        <w:pageBreakBefore w:val="0"/>
        <w:widowControl/>
        <w:suppressLineNumbers w:val="0"/>
        <w:kinsoku/>
        <w:wordWrap/>
        <w:overflowPunct/>
        <w:topLinePunct w:val="0"/>
        <w:autoSpaceDE/>
        <w:autoSpaceDN/>
        <w:bidi w:val="0"/>
        <w:adjustRightInd/>
        <w:snapToGrid/>
        <w:spacing w:line="640" w:lineRule="exact"/>
        <w:jc w:val="distribute"/>
        <w:textAlignment w:val="auto"/>
        <w:rPr>
          <w:rFonts w:hint="eastAsia" w:ascii="华光大标宋_CNKI" w:hAnsi="华光大标宋_CNKI" w:eastAsia="华光大标宋_CNKI" w:cs="华光大标宋_CNKI"/>
          <w:color w:val="FF0000"/>
          <w:w w:val="90"/>
          <w:sz w:val="52"/>
          <w:szCs w:val="52"/>
          <w:highlight w:val="none"/>
          <w:lang w:val="en-US" w:eastAsia="zh-CN"/>
        </w:rPr>
      </w:pPr>
      <w:r>
        <w:rPr>
          <w:rFonts w:hint="eastAsia" w:ascii="华光大标宋_CNKI" w:hAnsi="华光大标宋_CNKI" w:eastAsia="华光大标宋_CNKI" w:cs="华光大标宋_CNKI"/>
          <w:color w:val="FF0000"/>
          <w:w w:val="90"/>
          <w:sz w:val="52"/>
          <w:szCs w:val="52"/>
          <w:highlight w:val="none"/>
          <w:lang w:val="en-US" w:eastAsia="zh-CN"/>
        </w:rPr>
        <w:t>陕西省自然资源科学技术奖励委员会办公室</w:t>
      </w: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华光大标宋_CNKI" w:hAnsi="华光大标宋_CNKI" w:eastAsia="华光大标宋_CNKI" w:cs="华光大标宋_CNKI"/>
          <w:color w:val="FF0000"/>
          <w:w w:val="90"/>
          <w:sz w:val="32"/>
          <w:szCs w:val="32"/>
          <w:highlight w:val="none"/>
          <w:lang w:val="en-US" w:eastAsia="zh-CN"/>
        </w:rPr>
      </w:pPr>
      <w:r>
        <w:rPr>
          <w:rFonts w:hint="eastAsia" w:ascii="仿宋_GB2312" w:hAnsi="仿宋_GB2312" w:eastAsia="仿宋_GB2312" w:cs="仿宋_GB2312"/>
          <w:color w:val="auto"/>
          <w:w w:val="90"/>
          <w:sz w:val="32"/>
          <w:szCs w:val="32"/>
          <w:highlight w:val="none"/>
          <w:lang w:val="en-US" w:eastAsia="zh-CN"/>
        </w:rPr>
        <w:t>陕自然奖字〔2024〕2号</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kern w:val="0"/>
          <w:sz w:val="44"/>
          <w:szCs w:val="44"/>
          <w:lang w:val="en-US" w:eastAsia="zh-CN" w:bidi="ar"/>
        </w:rPr>
      </w:pPr>
      <w:r>
        <w:rPr>
          <w:sz w:val="44"/>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76200</wp:posOffset>
                </wp:positionV>
                <wp:extent cx="6002020" cy="0"/>
                <wp:effectExtent l="0" t="25400" r="17780" b="31750"/>
                <wp:wrapNone/>
                <wp:docPr id="1" name="直接连接符 1"/>
                <wp:cNvGraphicFramePr/>
                <a:graphic xmlns:a="http://schemas.openxmlformats.org/drawingml/2006/main">
                  <a:graphicData uri="http://schemas.microsoft.com/office/word/2010/wordprocessingShape">
                    <wps:wsp>
                      <wps:cNvCnPr/>
                      <wps:spPr>
                        <a:xfrm>
                          <a:off x="1134745" y="2209800"/>
                          <a:ext cx="6002020" cy="0"/>
                        </a:xfrm>
                        <a:prstGeom prst="line">
                          <a:avLst/>
                        </a:prstGeom>
                        <a:ln w="50800" cmpd="thickThin">
                          <a:solidFill>
                            <a:srgbClr val="FF0000"/>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65pt;margin-top:6pt;height:0pt;width:472.6pt;z-index:251659264;mso-width-relative:page;mso-height-relative:page;" filled="f" stroked="t" coordsize="21600,21600" o:gfxdata="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LSTla1AAAAAgBAAAPAAAAAAAAAAEAIAAAACIAAABkcnMvZG93bnJldi54bWxQSwEC&#10;FAAUAAAACACHTuJAjX3DWfgBAADEAwAADgAAAAAAAAABACAAAAAjAQAAZHJzL2Uyb0RvYy54bWxQ&#10;SwUGAAAAAAYABgBZAQAAjQUAAAAA&#10;">
                <v:fill on="f" focussize="0,0"/>
                <v:stroke weight="4pt" color="#FF0000 [3204]" linestyle="thickThin" miterlimit="8" joinstyle="miter"/>
                <v:imagedata o:title=""/>
                <o:lock v:ext="edit" aspectratio="f"/>
              </v:line>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关于开展2024年度</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陕西省自然资源科学技术奖</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推荐工作的通知</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陕西省自然资源学会、陕西省土地学会、陕西省地质学会各分支机构，各市(区)自然资源主管部门、自然资源厅厅管各单位，部在陕各科技创新平台依托单位，在陕各自然资源领域科研院所、高校、企事业单位，其他各有关单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为进一步推动</w:t>
      </w:r>
      <w:r>
        <w:rPr>
          <w:rFonts w:hint="eastAsia" w:ascii="仿宋_GB2312" w:hAnsi="仿宋_GB2312" w:eastAsia="仿宋_GB2312" w:cs="仿宋_GB2312"/>
          <w:color w:val="auto"/>
          <w:sz w:val="32"/>
          <w:szCs w:val="32"/>
          <w:highlight w:val="none"/>
        </w:rPr>
        <w:t>强化陕西省自然资源领域科技</w:t>
      </w:r>
      <w:r>
        <w:rPr>
          <w:rFonts w:hint="eastAsia" w:ascii="仿宋_GB2312" w:hAnsi="仿宋_GB2312" w:eastAsia="仿宋_GB2312" w:cs="仿宋_GB2312"/>
          <w:color w:val="auto"/>
          <w:sz w:val="32"/>
          <w:szCs w:val="32"/>
          <w:highlight w:val="none"/>
          <w:lang w:val="en-US" w:eastAsia="zh-CN"/>
        </w:rPr>
        <w:t>创新工作</w:t>
      </w:r>
      <w:r>
        <w:rPr>
          <w:rFonts w:hint="eastAsia" w:ascii="仿宋_GB2312" w:hAnsi="仿宋_GB2312" w:eastAsia="仿宋_GB2312" w:cs="仿宋_GB2312"/>
          <w:color w:val="auto"/>
          <w:sz w:val="32"/>
          <w:szCs w:val="32"/>
          <w:highlight w:val="none"/>
        </w:rPr>
        <w:t>，提升陕西省自然资源领域科技创新效能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调动广大科技人员的积极性和创造性，根据《陕西省自然资源科学技术奖章程（暂行）》（以下简称《章程》），在陕西省自然资源厅领导下，由</w:t>
      </w:r>
      <w:r>
        <w:rPr>
          <w:rFonts w:hint="eastAsia" w:ascii="仿宋_GB2312" w:hAnsi="仿宋_GB2312" w:eastAsia="仿宋_GB2312" w:cs="仿宋_GB2312"/>
          <w:color w:val="auto"/>
          <w:sz w:val="32"/>
          <w:szCs w:val="32"/>
          <w:highlight w:val="none"/>
        </w:rPr>
        <w:t>陕西省自然资源学会、陕西省土地学会、陕西省地质学会联合开展202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年度</w:t>
      </w:r>
      <w:r>
        <w:rPr>
          <w:rFonts w:hint="eastAsia" w:ascii="仿宋_GB2312" w:hAnsi="仿宋_GB2312" w:eastAsia="仿宋_GB2312" w:cs="仿宋_GB2312"/>
          <w:color w:val="auto"/>
          <w:sz w:val="32"/>
          <w:szCs w:val="32"/>
          <w:highlight w:val="none"/>
          <w:lang w:val="en-US" w:eastAsia="zh-CN"/>
        </w:rPr>
        <w:t>陕西省</w:t>
      </w:r>
      <w:r>
        <w:rPr>
          <w:rFonts w:hint="eastAsia" w:ascii="仿宋_GB2312" w:hAnsi="仿宋_GB2312" w:eastAsia="仿宋_GB2312" w:cs="仿宋_GB2312"/>
          <w:color w:val="auto"/>
          <w:sz w:val="32"/>
          <w:szCs w:val="32"/>
          <w:highlight w:val="none"/>
        </w:rPr>
        <w:t>自然资源科学技术奖评选工作。现就有关报奖</w:t>
      </w:r>
      <w:r>
        <w:rPr>
          <w:rFonts w:hint="eastAsia" w:ascii="仿宋_GB2312" w:hAnsi="仿宋_GB2312" w:eastAsia="仿宋_GB2312" w:cs="仿宋_GB2312"/>
          <w:color w:val="auto"/>
          <w:sz w:val="32"/>
          <w:szCs w:val="32"/>
          <w:highlight w:val="none"/>
          <w:lang w:val="en-US" w:eastAsia="zh-CN"/>
        </w:rPr>
        <w:t>推荐</w:t>
      </w:r>
      <w:r>
        <w:rPr>
          <w:rFonts w:hint="eastAsia" w:ascii="仿宋_GB2312" w:hAnsi="仿宋_GB2312" w:eastAsia="仿宋_GB2312" w:cs="仿宋_GB2312"/>
          <w:color w:val="auto"/>
          <w:sz w:val="32"/>
          <w:szCs w:val="32"/>
          <w:highlight w:val="none"/>
        </w:rPr>
        <w:t>工作</w:t>
      </w:r>
      <w:r>
        <w:rPr>
          <w:rFonts w:hint="eastAsia" w:ascii="仿宋_GB2312" w:hAnsi="仿宋_GB2312" w:eastAsia="仿宋_GB2312" w:cs="仿宋_GB2312"/>
          <w:color w:val="auto"/>
          <w:sz w:val="32"/>
          <w:szCs w:val="32"/>
          <w:highlight w:val="none"/>
          <w:lang w:val="en-US" w:eastAsia="zh-CN"/>
        </w:rPr>
        <w:t>事项</w:t>
      </w:r>
      <w:r>
        <w:rPr>
          <w:rFonts w:hint="eastAsia" w:ascii="仿宋_GB2312" w:hAnsi="仿宋_GB2312" w:eastAsia="仿宋_GB2312" w:cs="仿宋_GB2312"/>
          <w:color w:val="auto"/>
          <w:sz w:val="32"/>
          <w:szCs w:val="32"/>
          <w:highlight w:val="none"/>
        </w:rPr>
        <w:t>通知如下</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bookmarkStart w:id="0" w:name="_GoBack"/>
      <w:bookmarkEnd w:id="0"/>
      <w:r>
        <w:rPr>
          <w:rFonts w:hint="eastAsia" w:ascii="黑体" w:hAnsi="黑体" w:eastAsia="黑体" w:cs="黑体"/>
          <w:color w:val="auto"/>
          <w:sz w:val="32"/>
          <w:szCs w:val="32"/>
          <w:highlight w:val="none"/>
          <w:lang w:val="en-US" w:eastAsia="zh-CN"/>
        </w:rPr>
        <w:t>一、推荐条件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推荐陕西省自然资源科学技术奖的成果应符合《章程》规定的奖励范围，在自然资源领域取得重大理论、技术、方法创新，获得广泛应用且具有显著经济社会效益。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楷体" w:eastAsia="仿宋_GB2312" w:cs="楷体"/>
          <w:sz w:val="32"/>
          <w:szCs w:val="32"/>
          <w:lang w:eastAsia="zh-CN"/>
        </w:rPr>
      </w:pPr>
      <w:r>
        <w:rPr>
          <w:rFonts w:hint="eastAsia" w:ascii="仿宋_GB2312" w:hAnsi="楷体" w:eastAsia="仿宋_GB2312" w:cs="楷体"/>
          <w:sz w:val="32"/>
          <w:szCs w:val="32"/>
          <w:lang w:eastAsia="zh-CN"/>
        </w:rPr>
        <w:t>（</w:t>
      </w:r>
      <w:r>
        <w:rPr>
          <w:rFonts w:hint="eastAsia" w:ascii="仿宋_GB2312" w:hAnsi="楷体" w:eastAsia="仿宋_GB2312" w:cs="楷体"/>
          <w:sz w:val="32"/>
          <w:szCs w:val="32"/>
          <w:lang w:val="en-US" w:eastAsia="zh-CN"/>
        </w:rPr>
        <w:t>一</w:t>
      </w:r>
      <w:r>
        <w:rPr>
          <w:rFonts w:hint="eastAsia" w:ascii="仿宋_GB2312" w:hAnsi="楷体" w:eastAsia="仿宋_GB2312" w:cs="楷体"/>
          <w:sz w:val="32"/>
          <w:szCs w:val="32"/>
          <w:lang w:eastAsia="zh-CN"/>
        </w:rPr>
        <w:t>）申报陕西省自然资源科学技术奖的项目（第一完成单位或第一完成人）必须是在陕西省行政区域内研究开发、应用推广的自然资源科学技术成果。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楷体" w:eastAsia="仿宋_GB2312" w:cs="楷体"/>
          <w:sz w:val="32"/>
          <w:szCs w:val="32"/>
        </w:rPr>
      </w:pPr>
      <w:r>
        <w:rPr>
          <w:rFonts w:hint="eastAsia" w:ascii="仿宋_GB2312" w:hAnsi="楷体" w:eastAsia="仿宋_GB2312" w:cs="楷体"/>
          <w:sz w:val="32"/>
          <w:szCs w:val="32"/>
          <w:lang w:eastAsia="zh-CN"/>
        </w:rPr>
        <w:t>（</w:t>
      </w:r>
      <w:r>
        <w:rPr>
          <w:rFonts w:hint="eastAsia" w:ascii="仿宋_GB2312" w:hAnsi="楷体" w:eastAsia="仿宋_GB2312" w:cs="楷体"/>
          <w:sz w:val="32"/>
          <w:szCs w:val="32"/>
          <w:lang w:val="en-US" w:eastAsia="zh-CN"/>
        </w:rPr>
        <w:t>二</w:t>
      </w:r>
      <w:r>
        <w:rPr>
          <w:rFonts w:hint="eastAsia" w:ascii="仿宋_GB2312" w:hAnsi="楷体" w:eastAsia="仿宋_GB2312" w:cs="楷体"/>
          <w:sz w:val="32"/>
          <w:szCs w:val="32"/>
          <w:lang w:eastAsia="zh-CN"/>
        </w:rPr>
        <w:t>）</w:t>
      </w:r>
      <w:r>
        <w:rPr>
          <w:rFonts w:hint="eastAsia" w:ascii="仿宋_GB2312" w:hAnsi="楷体" w:eastAsia="仿宋_GB2312" w:cs="楷体"/>
          <w:sz w:val="32"/>
          <w:szCs w:val="32"/>
        </w:rPr>
        <w:t>推荐成果的应用时间不低于两年。成果完成时间从技术评价（指评价、评审或验收及有关法定的审批文件等）完成之日算起。</w:t>
      </w:r>
    </w:p>
    <w:p>
      <w:pPr>
        <w:spacing w:line="600"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lang w:val="en-US" w:eastAsia="zh-CN"/>
        </w:rPr>
        <w:t>（三）</w:t>
      </w:r>
      <w:r>
        <w:rPr>
          <w:rFonts w:hint="eastAsia" w:ascii="仿宋_GB2312" w:hAnsi="楷体" w:eastAsia="仿宋_GB2312" w:cs="楷体"/>
          <w:sz w:val="32"/>
          <w:szCs w:val="32"/>
        </w:rPr>
        <w:t>多个单位共同完成的重大成果，原则上应按整体成果推荐。单独推荐重大成果中的部分成果时，需征得重大成果牵头完成单位及第一完成人书面同意；再推荐该重大成果时，应扣除已获奖的部分成果。</w:t>
      </w:r>
    </w:p>
    <w:p>
      <w:pPr>
        <w:spacing w:line="600" w:lineRule="exact"/>
        <w:ind w:firstLine="640" w:firstLineChars="200"/>
        <w:rPr>
          <w:rFonts w:hint="eastAsia" w:ascii="仿宋_GB2312" w:hAnsi="楷体" w:eastAsia="仿宋_GB2312" w:cs="楷体"/>
          <w:sz w:val="32"/>
          <w:szCs w:val="32"/>
          <w:lang w:eastAsia="zh-CN"/>
        </w:rPr>
      </w:pPr>
      <w:r>
        <w:rPr>
          <w:rFonts w:hint="eastAsia" w:ascii="仿宋_GB2312" w:hAnsi="楷体" w:eastAsia="仿宋_GB2312" w:cs="楷体"/>
          <w:sz w:val="32"/>
          <w:szCs w:val="32"/>
          <w:lang w:eastAsia="zh-CN"/>
        </w:rPr>
        <w:t>（</w:t>
      </w:r>
      <w:r>
        <w:rPr>
          <w:rFonts w:hint="eastAsia" w:ascii="仿宋_GB2312" w:hAnsi="楷体" w:eastAsia="仿宋_GB2312" w:cs="楷体"/>
          <w:sz w:val="32"/>
          <w:szCs w:val="32"/>
          <w:lang w:val="en-US" w:eastAsia="zh-CN"/>
        </w:rPr>
        <w:t>四</w:t>
      </w:r>
      <w:r>
        <w:rPr>
          <w:rFonts w:hint="eastAsia" w:ascii="仿宋_GB2312" w:hAnsi="楷体" w:eastAsia="仿宋_GB2312" w:cs="楷体"/>
          <w:sz w:val="32"/>
          <w:szCs w:val="32"/>
          <w:lang w:eastAsia="zh-CN"/>
        </w:rPr>
        <w:t>）</w:t>
      </w:r>
      <w:r>
        <w:rPr>
          <w:rFonts w:hint="eastAsia" w:ascii="仿宋_GB2312" w:hAnsi="楷体" w:eastAsia="仿宋_GB2312" w:cs="楷体"/>
          <w:sz w:val="32"/>
          <w:szCs w:val="32"/>
        </w:rPr>
        <w:t>推荐成果的完成单位和完成人，应在成果研制、开发生产、应用和推广中贡献显著，并对成果的完成起到组织和协调作用。推荐成果</w:t>
      </w:r>
      <w:r>
        <w:rPr>
          <w:rFonts w:hint="eastAsia" w:ascii="仿宋_GB2312" w:hAnsi="楷体" w:eastAsia="仿宋_GB2312" w:cs="楷体"/>
          <w:sz w:val="32"/>
          <w:szCs w:val="32"/>
          <w:lang w:eastAsia="zh-CN"/>
        </w:rPr>
        <w:t>的</w:t>
      </w:r>
      <w:r>
        <w:rPr>
          <w:rFonts w:hint="eastAsia" w:ascii="仿宋_GB2312" w:hAnsi="楷体" w:eastAsia="仿宋_GB2312" w:cs="楷体"/>
          <w:sz w:val="32"/>
          <w:szCs w:val="32"/>
        </w:rPr>
        <w:t>完成人</w:t>
      </w:r>
      <w:r>
        <w:rPr>
          <w:rFonts w:hint="eastAsia" w:ascii="仿宋_GB2312" w:hAnsi="楷体" w:eastAsia="仿宋_GB2312" w:cs="楷体"/>
          <w:sz w:val="32"/>
          <w:szCs w:val="32"/>
          <w:lang w:val="en-US" w:eastAsia="zh-CN"/>
        </w:rPr>
        <w:t>只能有</w:t>
      </w:r>
      <w:r>
        <w:rPr>
          <w:rFonts w:hint="eastAsia" w:ascii="仿宋_GB2312" w:eastAsia="仿宋_GB2312"/>
          <w:sz w:val="32"/>
          <w:szCs w:val="32"/>
          <w:lang w:val="en-US" w:eastAsia="zh-CN"/>
        </w:rPr>
        <w:t>1项成果为第一完成人</w:t>
      </w:r>
      <w:r>
        <w:rPr>
          <w:rFonts w:hint="eastAsia" w:ascii="仿宋_GB2312" w:eastAsia="仿宋_GB2312"/>
          <w:sz w:val="32"/>
          <w:szCs w:val="32"/>
          <w:lang w:eastAsia="zh-CN"/>
        </w:rPr>
        <w:t>。</w:t>
      </w:r>
    </w:p>
    <w:p>
      <w:pPr>
        <w:spacing w:line="600"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lang w:eastAsia="zh-CN"/>
        </w:rPr>
        <w:t>（</w:t>
      </w:r>
      <w:r>
        <w:rPr>
          <w:rFonts w:hint="eastAsia" w:ascii="仿宋_GB2312" w:hAnsi="楷体" w:eastAsia="仿宋_GB2312" w:cs="楷体"/>
          <w:sz w:val="32"/>
          <w:szCs w:val="32"/>
          <w:lang w:val="en-US" w:eastAsia="zh-CN"/>
        </w:rPr>
        <w:t>五</w:t>
      </w:r>
      <w:r>
        <w:rPr>
          <w:rFonts w:hint="eastAsia" w:ascii="仿宋_GB2312" w:hAnsi="楷体" w:eastAsia="仿宋_GB2312" w:cs="楷体"/>
          <w:sz w:val="32"/>
          <w:szCs w:val="32"/>
          <w:lang w:eastAsia="zh-CN"/>
        </w:rPr>
        <w:t>）</w:t>
      </w:r>
      <w:r>
        <w:rPr>
          <w:rFonts w:hint="eastAsia" w:ascii="仿宋_GB2312" w:hAnsi="楷体" w:eastAsia="仿宋_GB2312" w:cs="楷体"/>
          <w:sz w:val="32"/>
          <w:szCs w:val="32"/>
        </w:rPr>
        <w:t>已获得省部级以上科学技术奖、其他省级社会组织奖励的成果，不再</w:t>
      </w:r>
      <w:r>
        <w:rPr>
          <w:rFonts w:hint="eastAsia" w:ascii="仿宋_GB2312" w:hAnsi="楷体" w:eastAsia="仿宋_GB2312" w:cs="楷体"/>
          <w:sz w:val="32"/>
          <w:szCs w:val="32"/>
          <w:lang w:val="en-US" w:eastAsia="zh-CN"/>
        </w:rPr>
        <w:t>接受</w:t>
      </w:r>
      <w:r>
        <w:rPr>
          <w:rFonts w:hint="eastAsia" w:ascii="仿宋_GB2312" w:hAnsi="楷体" w:eastAsia="仿宋_GB2312" w:cs="楷体"/>
          <w:sz w:val="32"/>
          <w:szCs w:val="32"/>
        </w:rPr>
        <w:t>推荐。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二、推荐方式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楷体" w:eastAsia="仿宋_GB2312" w:cs="楷体"/>
          <w:sz w:val="32"/>
          <w:szCs w:val="32"/>
        </w:rPr>
        <w:t>陕西省自然资源科学技术奖由陕西省自然资源领域具备一定条件的单位限额推荐</w:t>
      </w:r>
      <w:r>
        <w:rPr>
          <w:rFonts w:hint="eastAsia" w:ascii="仿宋_GB2312" w:hAnsi="楷体" w:eastAsia="仿宋_GB2312" w:cs="楷体"/>
          <w:sz w:val="32"/>
          <w:szCs w:val="32"/>
          <w:lang w:eastAsia="zh-CN"/>
        </w:rPr>
        <w:t>，</w:t>
      </w:r>
      <w:r>
        <w:rPr>
          <w:rFonts w:hint="eastAsia" w:ascii="仿宋_GB2312" w:hAnsi="楷体" w:eastAsia="仿宋_GB2312" w:cs="楷体"/>
          <w:sz w:val="32"/>
          <w:szCs w:val="32"/>
        </w:rPr>
        <w:t>不受理</w:t>
      </w:r>
      <w:r>
        <w:rPr>
          <w:rFonts w:hint="eastAsia" w:ascii="仿宋_GB2312" w:hAnsi="楷体" w:eastAsia="仿宋_GB2312" w:cs="楷体"/>
          <w:sz w:val="32"/>
          <w:szCs w:val="32"/>
          <w:lang w:val="en-US" w:eastAsia="zh-CN"/>
        </w:rPr>
        <w:t>个人推荐或自荐。</w:t>
      </w:r>
      <w:r>
        <w:rPr>
          <w:rFonts w:hint="eastAsia" w:ascii="仿宋_GB2312" w:hAnsi="仿宋_GB2312" w:eastAsia="仿宋_GB2312" w:cs="仿宋_GB2312"/>
          <w:color w:val="auto"/>
          <w:sz w:val="32"/>
          <w:szCs w:val="32"/>
          <w:highlight w:val="none"/>
          <w:lang w:val="en-US" w:eastAsia="zh-CN"/>
        </w:rPr>
        <w:t>申报单位按照统一格式要求填写推荐书，并对报奖材料进行认真审核，按专业类别向相关学会报送。推荐书见附件一。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拟推荐的成果应在推荐单位公示5个工作日。公示无异议的成果和科技工作者方可推荐。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三、推荐材料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推荐材料是陕西省自然资源科学技术奖评审的基本依据，必须严格按要求填写。本次推荐只接受纸质材料申报。推荐书和附件材料一式三份，加盖公章，装订成册，其中一份应注明原件（推荐书主件的签字和盖章页应提交原件，附件可提交复印件），并报电子版一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四、组织评审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各学会根据要求对申报材料进行形式审查，审查合格后进行</w:t>
      </w:r>
      <w:r>
        <w:rPr>
          <w:rFonts w:hint="eastAsia" w:ascii="仿宋_GB2312" w:hAnsi="楷体" w:eastAsia="仿宋_GB2312" w:cs="楷体"/>
          <w:sz w:val="32"/>
          <w:szCs w:val="32"/>
          <w:lang w:eastAsia="zh-CN"/>
        </w:rPr>
        <w:t>学会</w:t>
      </w:r>
      <w:r>
        <w:rPr>
          <w:rFonts w:hint="eastAsia" w:ascii="仿宋_GB2312" w:hAnsi="楷体" w:eastAsia="仿宋_GB2312" w:cs="楷体"/>
          <w:sz w:val="32"/>
          <w:szCs w:val="32"/>
          <w:lang w:val="en-US" w:eastAsia="zh-CN"/>
        </w:rPr>
        <w:t>评审组</w:t>
      </w:r>
      <w:r>
        <w:rPr>
          <w:rFonts w:hint="eastAsia" w:ascii="仿宋_GB2312" w:hAnsi="楷体" w:eastAsia="仿宋_GB2312" w:cs="楷体"/>
          <w:color w:val="auto"/>
          <w:sz w:val="32"/>
          <w:szCs w:val="32"/>
          <w:lang w:eastAsia="zh-CN"/>
        </w:rPr>
        <w:t>初审；</w:t>
      </w:r>
      <w:r>
        <w:rPr>
          <w:rFonts w:hint="eastAsia" w:ascii="仿宋_GB2312" w:hAnsi="楷体" w:eastAsia="仿宋_GB2312" w:cs="楷体"/>
          <w:color w:val="auto"/>
          <w:sz w:val="32"/>
          <w:szCs w:val="32"/>
          <w:lang w:val="en-US" w:eastAsia="zh-CN"/>
        </w:rPr>
        <w:t>初审结果公示无异议后，提交</w:t>
      </w:r>
      <w:r>
        <w:rPr>
          <w:rFonts w:hint="eastAsia" w:ascii="仿宋_GB2312" w:eastAsia="仿宋_GB2312"/>
          <w:sz w:val="32"/>
          <w:szCs w:val="32"/>
          <w:lang w:eastAsia="zh-CN"/>
        </w:rPr>
        <w:t>学会</w:t>
      </w:r>
      <w:r>
        <w:rPr>
          <w:rFonts w:hint="eastAsia" w:ascii="仿宋_GB2312" w:eastAsia="仿宋_GB2312"/>
          <w:sz w:val="32"/>
          <w:szCs w:val="32"/>
        </w:rPr>
        <w:t>评审组</w:t>
      </w:r>
      <w:r>
        <w:rPr>
          <w:rFonts w:hint="eastAsia" w:ascii="仿宋_GB2312" w:eastAsia="仿宋_GB2312"/>
          <w:sz w:val="32"/>
          <w:szCs w:val="32"/>
          <w:lang w:val="en-US" w:eastAsia="zh-CN"/>
        </w:rPr>
        <w:t>会议评审</w:t>
      </w:r>
      <w:r>
        <w:rPr>
          <w:rFonts w:hint="eastAsia" w:ascii="仿宋_GB2312" w:hAnsi="仿宋_GB2312" w:eastAsia="仿宋_GB2312" w:cs="仿宋_GB2312"/>
          <w:color w:val="000000"/>
          <w:kern w:val="0"/>
          <w:sz w:val="32"/>
          <w:szCs w:val="32"/>
          <w:lang w:val="en-US" w:eastAsia="zh-CN" w:bidi="ar"/>
        </w:rPr>
        <w:t>；评审结果经公示无异议后，</w:t>
      </w:r>
      <w:r>
        <w:rPr>
          <w:rFonts w:hint="eastAsia" w:ascii="仿宋_GB2312" w:eastAsia="仿宋_GB2312" w:hAnsiTheme="minorHAnsi" w:cstheme="minorBidi"/>
          <w:sz w:val="32"/>
          <w:szCs w:val="32"/>
        </w:rPr>
        <w:t>提交奖励委员会终审</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五、推荐时间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陕西省自然资源科学技术奖申报时间：2024年10月21日，填报截止时间：2024年11月29日，逾期不予受理。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六、联系方式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（一）业务咨询及材料受理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陕西省自然资源学会联系人及电话：臧涛 1331927399</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地址：西安市莲湖区甜水井66号卫星中心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邮编:710002</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陕西省土地学会联系人及电话：杨洋 13619266515</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地址：西安市雁塔区高新一路正信大厦 B906</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邮编：710075</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陕西省地质学会联系人及电话：任云龙 1399123259</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地址：西安市雁塔北路 66 号中安大厦 501</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邮编：710054</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（二）陕西省自然资源科技奖励委员会办公室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联系人及电话：侯精明 029-82312081</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2880" w:firstLineChars="9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薛旭平 029-87226899</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pPr>
        <w:pStyle w:val="6"/>
        <w:widowControl/>
        <w:kinsoku w:val="0"/>
        <w:autoSpaceDE w:val="0"/>
        <w:autoSpaceDN w:val="0"/>
        <w:adjustRightInd w:val="0"/>
        <w:snapToGrid w:val="0"/>
        <w:spacing w:before="104" w:line="222" w:lineRule="auto"/>
        <w:ind w:firstLine="640" w:firstLineChars="200"/>
        <w:jc w:val="left"/>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附件：陕西省自然资源科学技术奖推荐书填写说明</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pPr>
        <w:pStyle w:val="6"/>
        <w:widowControl/>
        <w:kinsoku w:val="0"/>
        <w:autoSpaceDE w:val="0"/>
        <w:autoSpaceDN w:val="0"/>
        <w:adjustRightInd w:val="0"/>
        <w:snapToGrid w:val="0"/>
        <w:spacing w:before="104" w:line="222" w:lineRule="auto"/>
        <w:ind w:left="309" w:firstLine="1280" w:firstLineChars="400"/>
        <w:jc w:val="left"/>
        <w:textAlignment w:val="baseline"/>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陕西省自然资源学会   陕西省土地学会   陕西省地质学会</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4419" w:firstLineChars="1381"/>
        <w:jc w:val="center"/>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2024年10月18日</w:t>
      </w:r>
    </w:p>
    <w:p>
      <w:pPr>
        <w:pStyle w:val="6"/>
        <w:widowControl/>
        <w:kinsoku w:val="0"/>
        <w:autoSpaceDE w:val="0"/>
        <w:autoSpaceDN w:val="0"/>
        <w:adjustRightInd w:val="0"/>
        <w:snapToGrid w:val="0"/>
        <w:spacing w:before="104" w:line="222" w:lineRule="auto"/>
        <w:ind w:left="309" w:firstLine="1280" w:firstLineChars="400"/>
        <w:jc w:val="left"/>
        <w:textAlignment w:val="baseline"/>
        <w:rPr>
          <w:rFonts w:hint="eastAsia" w:ascii="仿宋_GB2312" w:hAnsi="仿宋_GB2312" w:eastAsia="仿宋_GB2312" w:cs="仿宋_GB2312"/>
          <w:color w:val="000000"/>
          <w:kern w:val="0"/>
          <w:sz w:val="32"/>
          <w:szCs w:val="32"/>
          <w:lang w:val="en-US" w:eastAsia="zh-CN" w:bidi="ar"/>
        </w:rPr>
      </w:pPr>
    </w:p>
    <w:p>
      <w:pP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br w:type="page"/>
      </w:r>
    </w:p>
    <w:p>
      <w:pPr>
        <w:widowControl/>
        <w:kinsoku w:val="0"/>
        <w:autoSpaceDE w:val="0"/>
        <w:autoSpaceDN w:val="0"/>
        <w:adjustRightInd w:val="0"/>
        <w:snapToGrid w:val="0"/>
        <w:spacing w:before="140" w:line="221" w:lineRule="auto"/>
        <w:ind w:left="0" w:leftChars="0" w:firstLine="0" w:firstLineChars="0"/>
        <w:jc w:val="both"/>
        <w:textAlignment w:val="baseline"/>
        <w:rPr>
          <w:rFonts w:hint="eastAsia" w:ascii="黑体" w:hAnsi="黑体" w:eastAsia="黑体" w:cs="黑体"/>
          <w:b/>
          <w:bCs/>
          <w:snapToGrid w:val="0"/>
          <w:color w:val="000000"/>
          <w:spacing w:val="19"/>
          <w:kern w:val="0"/>
          <w:sz w:val="32"/>
          <w:szCs w:val="32"/>
        </w:rPr>
      </w:pPr>
      <w:r>
        <w:rPr>
          <w:rFonts w:hint="eastAsia" w:ascii="黑体" w:hAnsi="黑体" w:eastAsia="黑体" w:cs="黑体"/>
          <w:b/>
          <w:bCs/>
          <w:snapToGrid w:val="0"/>
          <w:color w:val="000000"/>
          <w:spacing w:val="19"/>
          <w:kern w:val="0"/>
          <w:sz w:val="32"/>
          <w:szCs w:val="32"/>
        </w:rPr>
        <w:t>附件1</w:t>
      </w:r>
    </w:p>
    <w:p>
      <w:pPr>
        <w:widowControl/>
        <w:kinsoku w:val="0"/>
        <w:autoSpaceDE w:val="0"/>
        <w:autoSpaceDN w:val="0"/>
        <w:adjustRightInd w:val="0"/>
        <w:snapToGrid w:val="0"/>
        <w:spacing w:before="140" w:line="221" w:lineRule="auto"/>
        <w:ind w:left="0" w:leftChars="0" w:firstLine="0" w:firstLineChars="0"/>
        <w:jc w:val="both"/>
        <w:textAlignment w:val="baseline"/>
        <w:rPr>
          <w:rFonts w:hint="eastAsia" w:ascii="黑体" w:hAnsi="黑体" w:eastAsia="黑体" w:cs="黑体"/>
          <w:b/>
          <w:bCs/>
          <w:snapToGrid w:val="0"/>
          <w:color w:val="000000"/>
          <w:spacing w:val="19"/>
          <w:kern w:val="0"/>
          <w:sz w:val="32"/>
          <w:szCs w:val="32"/>
          <w:lang w:val="en-US" w:eastAsia="zh-CN"/>
        </w:rPr>
      </w:pPr>
    </w:p>
    <w:p>
      <w:pPr>
        <w:widowControl/>
        <w:kinsoku w:val="0"/>
        <w:autoSpaceDE w:val="0"/>
        <w:autoSpaceDN w:val="0"/>
        <w:adjustRightInd w:val="0"/>
        <w:snapToGrid w:val="0"/>
        <w:spacing w:before="140" w:line="221" w:lineRule="auto"/>
        <w:ind w:left="11" w:leftChars="0" w:hanging="11" w:firstLineChars="0"/>
        <w:jc w:val="center"/>
        <w:textAlignment w:val="baseline"/>
        <w:rPr>
          <w:rFonts w:ascii="黑体" w:hAnsi="黑体" w:eastAsia="黑体" w:cs="黑体"/>
          <w:snapToGrid w:val="0"/>
          <w:color w:val="000000"/>
          <w:kern w:val="0"/>
          <w:sz w:val="44"/>
          <w:szCs w:val="44"/>
          <w:lang w:eastAsia="en-US"/>
        </w:rPr>
      </w:pPr>
      <w:r>
        <w:rPr>
          <w:rFonts w:hint="eastAsia" w:ascii="黑体" w:hAnsi="黑体" w:eastAsia="黑体" w:cs="黑体"/>
          <w:b/>
          <w:bCs/>
          <w:snapToGrid w:val="0"/>
          <w:color w:val="000000"/>
          <w:kern w:val="0"/>
          <w:sz w:val="44"/>
          <w:szCs w:val="44"/>
          <w:lang w:eastAsia="en-US"/>
        </w:rPr>
        <w:t>202</w:t>
      </w:r>
      <w:r>
        <w:rPr>
          <w:rFonts w:hint="eastAsia" w:ascii="黑体" w:hAnsi="黑体" w:eastAsia="黑体" w:cs="黑体"/>
          <w:b/>
          <w:bCs/>
          <w:snapToGrid w:val="0"/>
          <w:color w:val="000000"/>
          <w:kern w:val="0"/>
          <w:sz w:val="44"/>
          <w:szCs w:val="44"/>
          <w:lang w:val="en-US" w:eastAsia="zh-CN"/>
        </w:rPr>
        <w:t>4</w:t>
      </w:r>
      <w:r>
        <w:rPr>
          <w:rFonts w:hint="eastAsia" w:ascii="黑体" w:hAnsi="黑体" w:eastAsia="黑体" w:cs="黑体"/>
          <w:b/>
          <w:bCs/>
          <w:snapToGrid w:val="0"/>
          <w:color w:val="000000"/>
          <w:kern w:val="0"/>
          <w:sz w:val="44"/>
          <w:szCs w:val="44"/>
          <w:lang w:eastAsia="en-US"/>
        </w:rPr>
        <w:t>年度</w:t>
      </w:r>
      <w:r>
        <w:rPr>
          <w:rFonts w:hint="eastAsia" w:ascii="黑体" w:hAnsi="黑体" w:eastAsia="黑体" w:cs="黑体"/>
          <w:b/>
          <w:bCs/>
          <w:snapToGrid w:val="0"/>
          <w:color w:val="000000"/>
          <w:kern w:val="0"/>
          <w:sz w:val="44"/>
          <w:szCs w:val="44"/>
          <w:lang w:eastAsia="zh-CN"/>
        </w:rPr>
        <w:t>陕西省</w:t>
      </w:r>
      <w:r>
        <w:rPr>
          <w:rFonts w:ascii="黑体" w:hAnsi="黑体" w:eastAsia="黑体" w:cs="黑体"/>
          <w:b/>
          <w:bCs/>
          <w:snapToGrid w:val="0"/>
          <w:color w:val="000000"/>
          <w:kern w:val="0"/>
          <w:sz w:val="44"/>
          <w:szCs w:val="44"/>
          <w:lang w:eastAsia="en-US"/>
        </w:rPr>
        <w:t>自然资源科学技术奖推荐书</w:t>
      </w:r>
    </w:p>
    <w:p>
      <w:pPr>
        <w:keepNext w:val="0"/>
        <w:keepLines w:val="0"/>
        <w:pageBreakBefore w:val="0"/>
        <w:widowControl/>
        <w:kinsoku w:val="0"/>
        <w:wordWrap/>
        <w:overflowPunct/>
        <w:topLinePunct w:val="0"/>
        <w:autoSpaceDE w:val="0"/>
        <w:autoSpaceDN w:val="0"/>
        <w:bidi w:val="0"/>
        <w:adjustRightInd/>
        <w:snapToGrid/>
        <w:spacing w:line="560" w:lineRule="exact"/>
        <w:ind w:left="0" w:leftChars="0" w:firstLine="0" w:firstLineChars="0"/>
        <w:jc w:val="center"/>
        <w:textAlignment w:val="baseline"/>
        <w:rPr>
          <w:rFonts w:ascii="黑体" w:hAnsi="黑体" w:eastAsia="黑体" w:cs="黑体"/>
          <w:snapToGrid w:val="0"/>
          <w:color w:val="000000"/>
          <w:kern w:val="0"/>
          <w:sz w:val="32"/>
          <w:szCs w:val="32"/>
          <w:lang w:eastAsia="en-US"/>
        </w:rPr>
      </w:pPr>
      <w:r>
        <w:rPr>
          <w:rFonts w:ascii="黑体" w:hAnsi="黑体" w:eastAsia="黑体" w:cs="黑体"/>
          <w:snapToGrid w:val="0"/>
          <w:color w:val="000000"/>
          <w:spacing w:val="-7"/>
          <w:kern w:val="0"/>
          <w:sz w:val="32"/>
          <w:szCs w:val="32"/>
          <w:lang w:eastAsia="en-US"/>
        </w:rPr>
        <w:t>一、成果基本情况</w:t>
      </w:r>
    </w:p>
    <w:p>
      <w:pPr>
        <w:widowControl/>
        <w:kinsoku w:val="0"/>
        <w:autoSpaceDE w:val="0"/>
        <w:autoSpaceDN w:val="0"/>
        <w:adjustRightInd w:val="0"/>
        <w:snapToGrid w:val="0"/>
        <w:spacing w:line="86" w:lineRule="exact"/>
        <w:jc w:val="left"/>
        <w:textAlignment w:val="baseline"/>
        <w:rPr>
          <w:rFonts w:ascii="Arial" w:hAnsi="Arial" w:eastAsia="Arial" w:cs="Arial"/>
          <w:snapToGrid w:val="0"/>
          <w:color w:val="000000"/>
          <w:kern w:val="0"/>
          <w:szCs w:val="21"/>
          <w:lang w:eastAsia="en-US"/>
        </w:rPr>
      </w:pPr>
    </w:p>
    <w:tbl>
      <w:tblPr>
        <w:tblStyle w:val="15"/>
        <w:tblW w:w="95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4"/>
        <w:gridCol w:w="909"/>
        <w:gridCol w:w="210"/>
        <w:gridCol w:w="999"/>
        <w:gridCol w:w="1778"/>
        <w:gridCol w:w="1009"/>
        <w:gridCol w:w="349"/>
        <w:gridCol w:w="709"/>
        <w:gridCol w:w="743"/>
        <w:gridCol w:w="16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123" w:type="dxa"/>
            <w:gridSpan w:val="2"/>
            <w:vAlign w:val="top"/>
          </w:tcPr>
          <w:p>
            <w:pPr>
              <w:kinsoku w:val="0"/>
              <w:autoSpaceDE w:val="0"/>
              <w:autoSpaceDN w:val="0"/>
              <w:adjustRightInd w:val="0"/>
              <w:snapToGrid w:val="0"/>
              <w:spacing w:before="164" w:line="220" w:lineRule="auto"/>
              <w:ind w:left="505"/>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专业评审组</w:t>
            </w:r>
          </w:p>
        </w:tc>
        <w:tc>
          <w:tcPr>
            <w:tcW w:w="3996" w:type="dxa"/>
            <w:gridSpan w:val="4"/>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058" w:type="dxa"/>
            <w:gridSpan w:val="2"/>
            <w:vAlign w:val="top"/>
          </w:tcPr>
          <w:p>
            <w:pPr>
              <w:kinsoku w:val="0"/>
              <w:autoSpaceDE w:val="0"/>
              <w:autoSpaceDN w:val="0"/>
              <w:adjustRightInd w:val="0"/>
              <w:snapToGrid w:val="0"/>
              <w:spacing w:before="164" w:line="219" w:lineRule="auto"/>
              <w:ind w:left="11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3"/>
                <w:kern w:val="0"/>
                <w:sz w:val="22"/>
                <w:szCs w:val="22"/>
                <w:lang w:val="en-US" w:eastAsia="en-US" w:bidi="ar-SA"/>
              </w:rPr>
              <w:t>成果编号</w:t>
            </w:r>
          </w:p>
        </w:tc>
        <w:tc>
          <w:tcPr>
            <w:tcW w:w="2362" w:type="dxa"/>
            <w:gridSpan w:val="2"/>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14" w:type="dxa"/>
            <w:vMerge w:val="restart"/>
            <w:tcBorders>
              <w:bottom w:val="nil"/>
            </w:tcBorders>
            <w:vAlign w:val="top"/>
          </w:tcPr>
          <w:p>
            <w:pPr>
              <w:kinsoku w:val="0"/>
              <w:autoSpaceDE w:val="0"/>
              <w:autoSpaceDN w:val="0"/>
              <w:adjustRightInd w:val="0"/>
              <w:snapToGrid w:val="0"/>
              <w:spacing w:before="299" w:line="402" w:lineRule="exact"/>
              <w:ind w:left="374"/>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6"/>
                <w:kern w:val="0"/>
                <w:position w:val="13"/>
                <w:sz w:val="22"/>
                <w:szCs w:val="22"/>
                <w:lang w:val="en-US" w:eastAsia="en-US" w:bidi="ar-SA"/>
              </w:rPr>
              <w:t>成果</w:t>
            </w:r>
          </w:p>
          <w:p>
            <w:pPr>
              <w:kinsoku w:val="0"/>
              <w:autoSpaceDE w:val="0"/>
              <w:autoSpaceDN w:val="0"/>
              <w:adjustRightInd w:val="0"/>
              <w:snapToGrid w:val="0"/>
              <w:spacing w:line="221" w:lineRule="auto"/>
              <w:ind w:left="374"/>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5"/>
                <w:kern w:val="0"/>
                <w:sz w:val="22"/>
                <w:szCs w:val="22"/>
                <w:lang w:val="en-US" w:eastAsia="en-US" w:bidi="ar-SA"/>
              </w:rPr>
              <w:t>名称</w:t>
            </w:r>
          </w:p>
        </w:tc>
        <w:tc>
          <w:tcPr>
            <w:tcW w:w="909" w:type="dxa"/>
            <w:vAlign w:val="top"/>
          </w:tcPr>
          <w:p>
            <w:pPr>
              <w:kinsoku w:val="0"/>
              <w:autoSpaceDE w:val="0"/>
              <w:autoSpaceDN w:val="0"/>
              <w:adjustRightInd w:val="0"/>
              <w:snapToGrid w:val="0"/>
              <w:spacing w:before="202" w:line="221" w:lineRule="auto"/>
              <w:ind w:left="221"/>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5"/>
                <w:kern w:val="0"/>
                <w:sz w:val="22"/>
                <w:szCs w:val="22"/>
                <w:lang w:val="en-US" w:eastAsia="en-US" w:bidi="ar-SA"/>
              </w:rPr>
              <w:t>名称</w:t>
            </w:r>
          </w:p>
        </w:tc>
        <w:tc>
          <w:tcPr>
            <w:tcW w:w="7416" w:type="dxa"/>
            <w:gridSpan w:val="8"/>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214"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09" w:type="dxa"/>
            <w:vAlign w:val="top"/>
          </w:tcPr>
          <w:p>
            <w:pPr>
              <w:kinsoku w:val="0"/>
              <w:autoSpaceDE w:val="0"/>
              <w:autoSpaceDN w:val="0"/>
              <w:adjustRightInd w:val="0"/>
              <w:snapToGrid w:val="0"/>
              <w:spacing w:before="178" w:line="219" w:lineRule="auto"/>
              <w:ind w:left="110"/>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9"/>
                <w:kern w:val="0"/>
                <w:sz w:val="22"/>
                <w:szCs w:val="22"/>
                <w:lang w:val="en-US" w:eastAsia="en-US" w:bidi="ar-SA"/>
              </w:rPr>
              <w:t>公布名</w:t>
            </w:r>
          </w:p>
        </w:tc>
        <w:tc>
          <w:tcPr>
            <w:tcW w:w="7416" w:type="dxa"/>
            <w:gridSpan w:val="8"/>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123" w:type="dxa"/>
            <w:gridSpan w:val="2"/>
            <w:vAlign w:val="top"/>
          </w:tcPr>
          <w:p>
            <w:pPr>
              <w:widowControl/>
              <w:kinsoku w:val="0"/>
              <w:autoSpaceDE w:val="0"/>
              <w:autoSpaceDN w:val="0"/>
              <w:adjustRightInd w:val="0"/>
              <w:snapToGrid w:val="0"/>
              <w:spacing w:line="316"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2" w:line="219" w:lineRule="auto"/>
              <w:ind w:left="505"/>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主要完成人</w:t>
            </w:r>
          </w:p>
        </w:tc>
        <w:tc>
          <w:tcPr>
            <w:tcW w:w="7416" w:type="dxa"/>
            <w:gridSpan w:val="8"/>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2123" w:type="dxa"/>
            <w:gridSpan w:val="2"/>
            <w:vAlign w:val="top"/>
          </w:tcPr>
          <w:p>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2" w:line="219" w:lineRule="auto"/>
              <w:ind w:left="394"/>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主要完成单位</w:t>
            </w:r>
          </w:p>
        </w:tc>
        <w:tc>
          <w:tcPr>
            <w:tcW w:w="7416" w:type="dxa"/>
            <w:gridSpan w:val="8"/>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123" w:type="dxa"/>
            <w:gridSpan w:val="2"/>
            <w:vAlign w:val="top"/>
          </w:tcPr>
          <w:p>
            <w:pPr>
              <w:kinsoku w:val="0"/>
              <w:autoSpaceDE w:val="0"/>
              <w:autoSpaceDN w:val="0"/>
              <w:adjustRightInd w:val="0"/>
              <w:snapToGrid w:val="0"/>
              <w:spacing w:before="180" w:line="219" w:lineRule="auto"/>
              <w:ind w:left="614"/>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推荐单位</w:t>
            </w:r>
          </w:p>
        </w:tc>
        <w:tc>
          <w:tcPr>
            <w:tcW w:w="7416" w:type="dxa"/>
            <w:gridSpan w:val="8"/>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123" w:type="dxa"/>
            <w:gridSpan w:val="2"/>
            <w:vAlign w:val="top"/>
          </w:tcPr>
          <w:p>
            <w:pPr>
              <w:kinsoku w:val="0"/>
              <w:autoSpaceDE w:val="0"/>
              <w:autoSpaceDN w:val="0"/>
              <w:adjustRightInd w:val="0"/>
              <w:snapToGrid w:val="0"/>
              <w:spacing w:before="153" w:line="219" w:lineRule="auto"/>
              <w:ind w:left="475"/>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5"/>
                <w:kern w:val="0"/>
                <w:sz w:val="22"/>
                <w:szCs w:val="22"/>
                <w:lang w:val="en-US" w:eastAsia="en-US" w:bidi="ar-SA"/>
              </w:rPr>
              <w:t>任 务 来 源</w:t>
            </w:r>
          </w:p>
        </w:tc>
        <w:tc>
          <w:tcPr>
            <w:tcW w:w="7416" w:type="dxa"/>
            <w:gridSpan w:val="8"/>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539" w:type="dxa"/>
            <w:gridSpan w:val="10"/>
            <w:vAlign w:val="top"/>
          </w:tcPr>
          <w:p>
            <w:pPr>
              <w:kinsoku w:val="0"/>
              <w:autoSpaceDE w:val="0"/>
              <w:autoSpaceDN w:val="0"/>
              <w:adjustRightInd w:val="0"/>
              <w:snapToGrid w:val="0"/>
              <w:spacing w:before="223" w:line="219" w:lineRule="auto"/>
              <w:ind w:left="14"/>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5"/>
                <w:kern w:val="0"/>
                <w:sz w:val="22"/>
                <w:szCs w:val="22"/>
                <w:lang w:val="en-US" w:eastAsia="en-US" w:bidi="ar-SA"/>
              </w:rPr>
              <w:t xml:space="preserve">具体计划、基金名称、项目名称和编号：   </w:t>
            </w:r>
            <w:r>
              <w:rPr>
                <w:rFonts w:ascii="宋体" w:hAnsi="宋体" w:eastAsia="宋体" w:cs="宋体"/>
                <w:snapToGrid w:val="0"/>
                <w:color w:val="000000"/>
                <w:spacing w:val="-6"/>
                <w:kern w:val="0"/>
                <w:sz w:val="22"/>
                <w:szCs w:val="22"/>
                <w:lang w:val="en-US" w:eastAsia="en-US" w:bidi="ar-SA"/>
              </w:rPr>
              <w:t xml:space="preserve">  </w:t>
            </w:r>
            <w:r>
              <w:rPr>
                <w:rFonts w:hint="eastAsia" w:ascii="宋体" w:hAnsi="宋体" w:eastAsia="宋体" w:cs="宋体"/>
                <w:snapToGrid w:val="0"/>
                <w:color w:val="000000"/>
                <w:spacing w:val="-6"/>
                <w:kern w:val="0"/>
                <w:sz w:val="22"/>
                <w:szCs w:val="22"/>
                <w:lang w:val="en-US" w:eastAsia="zh-CN" w:bidi="ar-SA"/>
              </w:rPr>
              <w:t>（</w:t>
            </w:r>
            <w:r>
              <w:rPr>
                <w:rFonts w:ascii="宋体" w:hAnsi="宋体" w:eastAsia="宋体" w:cs="宋体"/>
                <w:snapToGrid w:val="0"/>
                <w:color w:val="000000"/>
                <w:spacing w:val="-6"/>
                <w:kern w:val="0"/>
                <w:sz w:val="22"/>
                <w:szCs w:val="22"/>
                <w:lang w:val="en-US" w:eastAsia="en-US" w:bidi="ar-SA"/>
              </w:rPr>
              <w:t>不超过300字</w:t>
            </w:r>
            <w:r>
              <w:rPr>
                <w:rFonts w:hint="eastAsia" w:ascii="宋体" w:hAnsi="宋体" w:eastAsia="宋体" w:cs="宋体"/>
                <w:snapToGrid w:val="0"/>
                <w:color w:val="000000"/>
                <w:spacing w:val="-6"/>
                <w:kern w:val="0"/>
                <w:sz w:val="22"/>
                <w:szCs w:val="22"/>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8" w:hRule="atLeast"/>
        </w:trPr>
        <w:tc>
          <w:tcPr>
            <w:tcW w:w="9539" w:type="dxa"/>
            <w:gridSpan w:val="10"/>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333" w:type="dxa"/>
            <w:gridSpan w:val="3"/>
            <w:vAlign w:val="top"/>
          </w:tcPr>
          <w:p>
            <w:pPr>
              <w:kinsoku w:val="0"/>
              <w:autoSpaceDE w:val="0"/>
              <w:autoSpaceDN w:val="0"/>
              <w:adjustRightInd w:val="0"/>
              <w:snapToGrid w:val="0"/>
              <w:spacing w:before="216" w:line="219" w:lineRule="auto"/>
              <w:ind w:left="275"/>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5"/>
                <w:kern w:val="0"/>
                <w:sz w:val="22"/>
                <w:szCs w:val="22"/>
                <w:lang w:val="en-US" w:eastAsia="en-US" w:bidi="ar-SA"/>
              </w:rPr>
              <w:t>授权发明专利</w:t>
            </w:r>
            <w:r>
              <w:rPr>
                <w:rFonts w:hint="eastAsia" w:ascii="宋体" w:hAnsi="宋体" w:eastAsia="宋体" w:cs="宋体"/>
                <w:snapToGrid w:val="0"/>
                <w:color w:val="000000"/>
                <w:spacing w:val="5"/>
                <w:kern w:val="0"/>
                <w:sz w:val="22"/>
                <w:szCs w:val="22"/>
                <w:lang w:val="en-US" w:eastAsia="zh-CN" w:bidi="ar-SA"/>
              </w:rPr>
              <w:t>（</w:t>
            </w:r>
            <w:r>
              <w:rPr>
                <w:rFonts w:ascii="宋体" w:hAnsi="宋体" w:eastAsia="宋体" w:cs="宋体"/>
                <w:snapToGrid w:val="0"/>
                <w:color w:val="000000"/>
                <w:spacing w:val="5"/>
                <w:kern w:val="0"/>
                <w:sz w:val="22"/>
                <w:szCs w:val="22"/>
                <w:lang w:val="en-US" w:eastAsia="en-US" w:bidi="ar-SA"/>
              </w:rPr>
              <w:t>项</w:t>
            </w:r>
            <w:r>
              <w:rPr>
                <w:rFonts w:hint="eastAsia" w:ascii="宋体" w:hAnsi="宋体" w:eastAsia="宋体" w:cs="宋体"/>
                <w:snapToGrid w:val="0"/>
                <w:color w:val="000000"/>
                <w:spacing w:val="5"/>
                <w:kern w:val="0"/>
                <w:sz w:val="22"/>
                <w:szCs w:val="22"/>
                <w:lang w:val="en-US" w:eastAsia="zh-CN" w:bidi="ar-SA"/>
              </w:rPr>
              <w:t>）</w:t>
            </w:r>
          </w:p>
        </w:tc>
        <w:tc>
          <w:tcPr>
            <w:tcW w:w="2777" w:type="dxa"/>
            <w:gridSpan w:val="2"/>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810" w:type="dxa"/>
            <w:gridSpan w:val="4"/>
            <w:vAlign w:val="top"/>
          </w:tcPr>
          <w:p>
            <w:pPr>
              <w:kinsoku w:val="0"/>
              <w:autoSpaceDE w:val="0"/>
              <w:autoSpaceDN w:val="0"/>
              <w:adjustRightInd w:val="0"/>
              <w:snapToGrid w:val="0"/>
              <w:spacing w:before="216" w:line="219" w:lineRule="auto"/>
              <w:ind w:left="84"/>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4"/>
                <w:kern w:val="0"/>
                <w:sz w:val="22"/>
                <w:szCs w:val="22"/>
                <w:lang w:val="en-US" w:eastAsia="en-US" w:bidi="ar-SA"/>
              </w:rPr>
              <w:t>授权的其他知识产权</w:t>
            </w:r>
            <w:r>
              <w:rPr>
                <w:rFonts w:hint="eastAsia" w:ascii="宋体" w:hAnsi="宋体" w:eastAsia="宋体" w:cs="宋体"/>
                <w:snapToGrid w:val="0"/>
                <w:color w:val="000000"/>
                <w:spacing w:val="4"/>
                <w:kern w:val="0"/>
                <w:sz w:val="22"/>
                <w:szCs w:val="22"/>
                <w:lang w:val="en-US" w:eastAsia="zh-CN" w:bidi="ar-SA"/>
              </w:rPr>
              <w:t>（</w:t>
            </w:r>
            <w:r>
              <w:rPr>
                <w:rFonts w:ascii="宋体" w:hAnsi="宋体" w:eastAsia="宋体" w:cs="宋体"/>
                <w:snapToGrid w:val="0"/>
                <w:color w:val="000000"/>
                <w:spacing w:val="4"/>
                <w:kern w:val="0"/>
                <w:sz w:val="22"/>
                <w:szCs w:val="22"/>
                <w:lang w:val="en-US" w:eastAsia="en-US" w:bidi="ar-SA"/>
              </w:rPr>
              <w:t>项</w:t>
            </w:r>
            <w:r>
              <w:rPr>
                <w:rFonts w:hint="eastAsia" w:ascii="宋体" w:hAnsi="宋体" w:eastAsia="宋体" w:cs="宋体"/>
                <w:snapToGrid w:val="0"/>
                <w:color w:val="000000"/>
                <w:spacing w:val="4"/>
                <w:kern w:val="0"/>
                <w:sz w:val="22"/>
                <w:szCs w:val="22"/>
                <w:lang w:val="en-US" w:eastAsia="zh-CN" w:bidi="ar-SA"/>
              </w:rPr>
              <w:t>）</w:t>
            </w:r>
          </w:p>
        </w:tc>
        <w:tc>
          <w:tcPr>
            <w:tcW w:w="161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333" w:type="dxa"/>
            <w:gridSpan w:val="3"/>
            <w:vAlign w:val="top"/>
          </w:tcPr>
          <w:p>
            <w:pPr>
              <w:kinsoku w:val="0"/>
              <w:autoSpaceDE w:val="0"/>
              <w:autoSpaceDN w:val="0"/>
              <w:adjustRightInd w:val="0"/>
              <w:snapToGrid w:val="0"/>
              <w:spacing w:before="287" w:line="220" w:lineRule="auto"/>
              <w:ind w:left="495"/>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3"/>
                <w:kern w:val="0"/>
                <w:sz w:val="22"/>
                <w:szCs w:val="22"/>
                <w:lang w:val="en-US" w:eastAsia="en-US" w:bidi="ar-SA"/>
              </w:rPr>
              <w:t>项目起止时间</w:t>
            </w:r>
          </w:p>
        </w:tc>
        <w:tc>
          <w:tcPr>
            <w:tcW w:w="999" w:type="dxa"/>
            <w:vAlign w:val="top"/>
          </w:tcPr>
          <w:p>
            <w:pPr>
              <w:kinsoku w:val="0"/>
              <w:autoSpaceDE w:val="0"/>
              <w:autoSpaceDN w:val="0"/>
              <w:adjustRightInd w:val="0"/>
              <w:snapToGrid w:val="0"/>
              <w:spacing w:before="287" w:line="220" w:lineRule="auto"/>
              <w:ind w:left="161"/>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起始：</w:t>
            </w:r>
          </w:p>
        </w:tc>
        <w:tc>
          <w:tcPr>
            <w:tcW w:w="1778" w:type="dxa"/>
            <w:vAlign w:val="top"/>
          </w:tcPr>
          <w:p>
            <w:pPr>
              <w:kinsoku w:val="0"/>
              <w:autoSpaceDE w:val="0"/>
              <w:autoSpaceDN w:val="0"/>
              <w:adjustRightInd w:val="0"/>
              <w:snapToGrid w:val="0"/>
              <w:spacing w:before="287" w:line="219" w:lineRule="auto"/>
              <w:ind w:left="372"/>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8"/>
                <w:kern w:val="0"/>
                <w:sz w:val="22"/>
                <w:szCs w:val="22"/>
                <w:lang w:val="en-US" w:eastAsia="en-US" w:bidi="ar-SA"/>
              </w:rPr>
              <w:t>年</w:t>
            </w:r>
            <w:r>
              <w:rPr>
                <w:rFonts w:ascii="宋体" w:hAnsi="宋体" w:eastAsia="宋体" w:cs="宋体"/>
                <w:snapToGrid w:val="0"/>
                <w:color w:val="000000"/>
                <w:spacing w:val="33"/>
                <w:kern w:val="0"/>
                <w:sz w:val="22"/>
                <w:szCs w:val="22"/>
                <w:lang w:val="en-US" w:eastAsia="en-US" w:bidi="ar-SA"/>
              </w:rPr>
              <w:t xml:space="preserve"> </w:t>
            </w:r>
            <w:r>
              <w:rPr>
                <w:rFonts w:ascii="宋体" w:hAnsi="宋体" w:eastAsia="宋体" w:cs="宋体"/>
                <w:snapToGrid w:val="0"/>
                <w:color w:val="000000"/>
                <w:spacing w:val="-8"/>
                <w:kern w:val="0"/>
                <w:sz w:val="22"/>
                <w:szCs w:val="22"/>
                <w:lang w:val="en-US" w:eastAsia="en-US" w:bidi="ar-SA"/>
              </w:rPr>
              <w:t>月</w:t>
            </w:r>
            <w:r>
              <w:rPr>
                <w:rFonts w:ascii="宋体" w:hAnsi="宋体" w:eastAsia="宋体" w:cs="宋体"/>
                <w:snapToGrid w:val="0"/>
                <w:color w:val="000000"/>
                <w:spacing w:val="38"/>
                <w:kern w:val="0"/>
                <w:sz w:val="22"/>
                <w:szCs w:val="22"/>
                <w:lang w:val="en-US" w:eastAsia="en-US" w:bidi="ar-SA"/>
              </w:rPr>
              <w:t xml:space="preserve">  </w:t>
            </w:r>
            <w:r>
              <w:rPr>
                <w:rFonts w:ascii="宋体" w:hAnsi="宋体" w:eastAsia="宋体" w:cs="宋体"/>
                <w:snapToGrid w:val="0"/>
                <w:color w:val="000000"/>
                <w:spacing w:val="-8"/>
                <w:kern w:val="0"/>
                <w:sz w:val="22"/>
                <w:szCs w:val="22"/>
                <w:lang w:val="en-US" w:eastAsia="en-US" w:bidi="ar-SA"/>
              </w:rPr>
              <w:t>日</w:t>
            </w:r>
          </w:p>
        </w:tc>
        <w:tc>
          <w:tcPr>
            <w:tcW w:w="1358" w:type="dxa"/>
            <w:gridSpan w:val="2"/>
            <w:vAlign w:val="top"/>
          </w:tcPr>
          <w:p>
            <w:pPr>
              <w:kinsoku w:val="0"/>
              <w:autoSpaceDE w:val="0"/>
              <w:autoSpaceDN w:val="0"/>
              <w:adjustRightInd w:val="0"/>
              <w:snapToGrid w:val="0"/>
              <w:spacing w:before="287" w:line="219" w:lineRule="auto"/>
              <w:ind w:left="0" w:leftChars="0" w:firstLine="0" w:firstLineChars="0"/>
              <w:jc w:val="center"/>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kern w:val="0"/>
                <w:sz w:val="22"/>
                <w:szCs w:val="22"/>
                <w:lang w:val="en-US" w:eastAsia="en-US" w:bidi="ar-SA"/>
              </w:rPr>
              <w:t>完成：</w:t>
            </w:r>
          </w:p>
        </w:tc>
        <w:tc>
          <w:tcPr>
            <w:tcW w:w="3071" w:type="dxa"/>
            <w:gridSpan w:val="3"/>
            <w:vAlign w:val="top"/>
          </w:tcPr>
          <w:p>
            <w:pPr>
              <w:kinsoku w:val="0"/>
              <w:autoSpaceDE w:val="0"/>
              <w:autoSpaceDN w:val="0"/>
              <w:adjustRightInd w:val="0"/>
              <w:snapToGrid w:val="0"/>
              <w:spacing w:before="287" w:line="219" w:lineRule="auto"/>
              <w:ind w:left="976"/>
              <w:jc w:val="left"/>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8"/>
                <w:kern w:val="0"/>
                <w:sz w:val="22"/>
                <w:szCs w:val="22"/>
                <w:lang w:val="en-US" w:eastAsia="en-US" w:bidi="ar-SA"/>
              </w:rPr>
              <w:t>年</w:t>
            </w:r>
            <w:r>
              <w:rPr>
                <w:rFonts w:ascii="宋体" w:hAnsi="宋体" w:eastAsia="宋体" w:cs="宋体"/>
                <w:snapToGrid w:val="0"/>
                <w:color w:val="000000"/>
                <w:spacing w:val="19"/>
                <w:kern w:val="0"/>
                <w:sz w:val="22"/>
                <w:szCs w:val="22"/>
                <w:lang w:val="en-US" w:eastAsia="en-US" w:bidi="ar-SA"/>
              </w:rPr>
              <w:t xml:space="preserve">  </w:t>
            </w:r>
            <w:r>
              <w:rPr>
                <w:rFonts w:ascii="宋体" w:hAnsi="宋体" w:eastAsia="宋体" w:cs="宋体"/>
                <w:snapToGrid w:val="0"/>
                <w:color w:val="000000"/>
                <w:spacing w:val="-8"/>
                <w:kern w:val="0"/>
                <w:sz w:val="22"/>
                <w:szCs w:val="22"/>
                <w:lang w:val="en-US" w:eastAsia="en-US" w:bidi="ar-SA"/>
              </w:rPr>
              <w:t>月</w:t>
            </w:r>
            <w:r>
              <w:rPr>
                <w:rFonts w:ascii="宋体" w:hAnsi="宋体" w:eastAsia="宋体" w:cs="宋体"/>
                <w:snapToGrid w:val="0"/>
                <w:color w:val="000000"/>
                <w:spacing w:val="35"/>
                <w:kern w:val="0"/>
                <w:sz w:val="22"/>
                <w:szCs w:val="22"/>
                <w:lang w:val="en-US" w:eastAsia="en-US" w:bidi="ar-SA"/>
              </w:rPr>
              <w:t xml:space="preserve">  </w:t>
            </w:r>
            <w:r>
              <w:rPr>
                <w:rFonts w:ascii="宋体" w:hAnsi="宋体" w:eastAsia="宋体" w:cs="宋体"/>
                <w:snapToGrid w:val="0"/>
                <w:color w:val="000000"/>
                <w:spacing w:val="-8"/>
                <w:kern w:val="0"/>
                <w:sz w:val="22"/>
                <w:szCs w:val="22"/>
                <w:lang w:val="en-US" w:eastAsia="en-US" w:bidi="ar-SA"/>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333" w:type="dxa"/>
            <w:gridSpan w:val="3"/>
            <w:vAlign w:val="top"/>
          </w:tcPr>
          <w:p>
            <w:pPr>
              <w:kinsoku w:val="0"/>
              <w:autoSpaceDE w:val="0"/>
              <w:autoSpaceDN w:val="0"/>
              <w:adjustRightInd w:val="0"/>
              <w:snapToGrid w:val="0"/>
              <w:spacing w:before="286" w:line="219" w:lineRule="auto"/>
              <w:ind w:left="275"/>
              <w:jc w:val="center"/>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
                <w:kern w:val="0"/>
                <w:sz w:val="22"/>
                <w:szCs w:val="22"/>
                <w:lang w:val="en-US" w:eastAsia="en-US" w:bidi="ar-SA"/>
              </w:rPr>
              <w:t>推荐等级</w:t>
            </w:r>
          </w:p>
        </w:tc>
        <w:tc>
          <w:tcPr>
            <w:tcW w:w="7206" w:type="dxa"/>
            <w:gridSpan w:val="7"/>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rPr>
          <w:rFonts w:ascii="黑体" w:hAnsi="黑体" w:eastAsia="黑体" w:cs="黑体"/>
          <w:b/>
          <w:bCs/>
          <w:snapToGrid w:val="0"/>
          <w:color w:val="000000"/>
          <w:spacing w:val="-12"/>
          <w:kern w:val="0"/>
          <w:position w:val="12"/>
          <w:sz w:val="32"/>
          <w:szCs w:val="32"/>
          <w:lang w:eastAsia="en-US"/>
        </w:rPr>
      </w:pPr>
      <w:r>
        <w:rPr>
          <w:rFonts w:ascii="黑体" w:hAnsi="黑体" w:eastAsia="黑体" w:cs="黑体"/>
          <w:b/>
          <w:bCs/>
          <w:snapToGrid w:val="0"/>
          <w:color w:val="000000"/>
          <w:spacing w:val="-12"/>
          <w:kern w:val="0"/>
          <w:position w:val="12"/>
          <w:sz w:val="32"/>
          <w:szCs w:val="32"/>
          <w:lang w:eastAsia="en-US"/>
        </w:rPr>
        <w:br w:type="page"/>
      </w:r>
    </w:p>
    <w:p>
      <w:pPr>
        <w:keepNext w:val="0"/>
        <w:keepLines w:val="0"/>
        <w:pageBreakBefore w:val="0"/>
        <w:widowControl/>
        <w:kinsoku w:val="0"/>
        <w:wordWrap/>
        <w:overflowPunct/>
        <w:topLinePunct w:val="0"/>
        <w:autoSpaceDE w:val="0"/>
        <w:autoSpaceDN w:val="0"/>
        <w:bidi w:val="0"/>
        <w:adjustRightInd/>
        <w:snapToGrid/>
        <w:spacing w:line="560" w:lineRule="exact"/>
        <w:ind w:left="0" w:firstLine="0" w:firstLineChars="0"/>
        <w:jc w:val="center"/>
        <w:textAlignment w:val="baseline"/>
        <w:rPr>
          <w:rFonts w:ascii="黑体" w:hAnsi="黑体" w:eastAsia="黑体" w:cs="黑体"/>
          <w:b/>
          <w:bCs/>
          <w:snapToGrid w:val="0"/>
          <w:color w:val="000000"/>
          <w:spacing w:val="-12"/>
          <w:kern w:val="0"/>
          <w:position w:val="12"/>
          <w:sz w:val="32"/>
          <w:szCs w:val="32"/>
          <w:lang w:eastAsia="en-US"/>
        </w:rPr>
      </w:pPr>
      <w:r>
        <w:rPr>
          <w:rFonts w:ascii="黑体" w:hAnsi="黑体" w:eastAsia="黑体" w:cs="黑体"/>
          <w:b/>
          <w:bCs/>
          <w:snapToGrid w:val="0"/>
          <w:color w:val="000000"/>
          <w:spacing w:val="-12"/>
          <w:kern w:val="0"/>
          <w:position w:val="12"/>
          <w:sz w:val="32"/>
          <w:szCs w:val="32"/>
          <w:lang w:eastAsia="en-US"/>
        </w:rPr>
        <w:t>二、</w:t>
      </w:r>
      <w:r>
        <w:rPr>
          <w:rFonts w:hint="eastAsia" w:ascii="黑体" w:hAnsi="黑体" w:eastAsia="黑体" w:cs="黑体"/>
          <w:b/>
          <w:bCs/>
          <w:snapToGrid w:val="0"/>
          <w:color w:val="000000"/>
          <w:spacing w:val="-12"/>
          <w:kern w:val="0"/>
          <w:position w:val="12"/>
          <w:sz w:val="32"/>
          <w:szCs w:val="32"/>
          <w:lang w:eastAsia="en-US"/>
        </w:rPr>
        <w:t>推荐意见</w:t>
      </w:r>
    </w:p>
    <w:tbl>
      <w:tblPr>
        <w:tblStyle w:val="1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66"/>
        <w:gridCol w:w="2966"/>
        <w:gridCol w:w="1617"/>
        <w:gridCol w:w="2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2069" w:type="dxa"/>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sz w:val="22"/>
                <w:szCs w:val="22"/>
                <w:lang w:val="en-US" w:eastAsia="zh-CN" w:bidi="ar"/>
              </w:rPr>
              <w:t>推荐单位</w:t>
            </w:r>
          </w:p>
        </w:tc>
        <w:tc>
          <w:tcPr>
            <w:tcW w:w="6899" w:type="dxa"/>
            <w:gridSpan w:val="3"/>
            <w:tcBorders>
              <w:top w:val="single" w:color="000000" w:sz="8" w:space="0"/>
              <w:left w:val="single" w:color="000000" w:sz="4" w:space="0"/>
              <w:bottom w:val="single" w:color="000000" w:sz="8"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trPr>
        <w:tc>
          <w:tcPr>
            <w:tcW w:w="2069" w:type="dxa"/>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sz w:val="22"/>
                <w:szCs w:val="22"/>
                <w:lang w:val="en-US" w:eastAsia="zh-CN" w:bidi="ar"/>
              </w:rPr>
              <w:t>通讯地址</w:t>
            </w:r>
          </w:p>
        </w:tc>
        <w:tc>
          <w:tcPr>
            <w:tcW w:w="3141" w:type="dxa"/>
            <w:tcBorders>
              <w:top w:val="single" w:color="000000" w:sz="8" w:space="0"/>
              <w:left w:val="single" w:color="000000" w:sz="4"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54"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sz w:val="22"/>
                <w:szCs w:val="22"/>
                <w:lang w:val="en-US" w:eastAsia="zh-CN" w:bidi="ar"/>
              </w:rPr>
              <w:t>邮政编码</w:t>
            </w:r>
          </w:p>
        </w:tc>
        <w:tc>
          <w:tcPr>
            <w:tcW w:w="2304" w:type="dxa"/>
            <w:tcBorders>
              <w:top w:val="single" w:color="000000" w:sz="8" w:space="0"/>
              <w:left w:val="single" w:color="000000" w:sz="4" w:space="0"/>
              <w:bottom w:val="single" w:color="000000" w:sz="8"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trPr>
        <w:tc>
          <w:tcPr>
            <w:tcW w:w="2069" w:type="dxa"/>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sz w:val="22"/>
                <w:szCs w:val="22"/>
                <w:lang w:val="en-US" w:eastAsia="zh-CN" w:bidi="ar"/>
              </w:rPr>
              <w:t>联 系 人</w:t>
            </w:r>
          </w:p>
        </w:tc>
        <w:tc>
          <w:tcPr>
            <w:tcW w:w="3141" w:type="dxa"/>
            <w:tcBorders>
              <w:top w:val="single" w:color="000000" w:sz="8" w:space="0"/>
              <w:left w:val="single" w:color="000000" w:sz="4"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54"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sz w:val="22"/>
                <w:szCs w:val="22"/>
                <w:lang w:val="en-US" w:eastAsia="zh-CN" w:bidi="ar"/>
              </w:rPr>
              <w:t>联系电话</w:t>
            </w:r>
          </w:p>
        </w:tc>
        <w:tc>
          <w:tcPr>
            <w:tcW w:w="2304" w:type="dxa"/>
            <w:tcBorders>
              <w:top w:val="single" w:color="000000" w:sz="8" w:space="0"/>
              <w:left w:val="single" w:color="000000" w:sz="4" w:space="0"/>
              <w:bottom w:val="single" w:color="000000" w:sz="8"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trPr>
        <w:tc>
          <w:tcPr>
            <w:tcW w:w="2069" w:type="dxa"/>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sz w:val="22"/>
                <w:szCs w:val="22"/>
                <w:lang w:val="en-US" w:eastAsia="zh-CN" w:bidi="ar"/>
              </w:rPr>
              <w:t>电子邮箱</w:t>
            </w:r>
          </w:p>
        </w:tc>
        <w:tc>
          <w:tcPr>
            <w:tcW w:w="3141" w:type="dxa"/>
            <w:tcBorders>
              <w:top w:val="single" w:color="000000" w:sz="8" w:space="0"/>
              <w:left w:val="single" w:color="000000" w:sz="4" w:space="0"/>
              <w:bottom w:val="single" w:color="000000" w:sz="8"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c>
          <w:tcPr>
            <w:tcW w:w="1454"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Style w:val="18"/>
                <w:sz w:val="22"/>
                <w:szCs w:val="22"/>
                <w:lang w:val="en-US" w:eastAsia="zh-CN" w:bidi="ar"/>
              </w:rPr>
              <w:t>传    真</w:t>
            </w:r>
          </w:p>
        </w:tc>
        <w:tc>
          <w:tcPr>
            <w:tcW w:w="2304" w:type="dxa"/>
            <w:tcBorders>
              <w:top w:val="single" w:color="000000" w:sz="8" w:space="0"/>
              <w:left w:val="single" w:color="000000" w:sz="4" w:space="0"/>
              <w:bottom w:val="single" w:color="000000" w:sz="8" w:space="0"/>
              <w:right w:val="single" w:color="000000" w:sz="8"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6" w:hRule="atLeast"/>
        </w:trPr>
        <w:tc>
          <w:tcPr>
            <w:tcW w:w="0" w:type="auto"/>
            <w:gridSpan w:val="4"/>
            <w:tcBorders>
              <w:top w:val="single" w:color="000000" w:sz="8" w:space="0"/>
              <w:left w:val="single" w:color="000000" w:sz="8" w:space="0"/>
              <w:bottom w:val="single" w:color="000000" w:sz="4" w:space="0"/>
              <w:right w:val="single" w:color="000000" w:sz="8" w:space="0"/>
            </w:tcBorders>
            <w:shd w:val="clear" w:color="auto" w:fill="auto"/>
            <w:vAlign w:val="top"/>
          </w:tcPr>
          <w:p>
            <w:pPr>
              <w:keepNext w:val="0"/>
              <w:keepLines w:val="0"/>
              <w:widowControl/>
              <w:suppressLineNumbers w:val="0"/>
              <w:jc w:val="left"/>
              <w:textAlignment w:val="top"/>
              <w:rPr>
                <w:rFonts w:hint="default" w:ascii="Arial" w:hAnsi="Arial" w:cs="Arial"/>
                <w:i w:val="0"/>
                <w:iCs w:val="0"/>
                <w:color w:val="000000"/>
                <w:sz w:val="22"/>
                <w:szCs w:val="22"/>
                <w:u w:val="none"/>
              </w:rPr>
            </w:pPr>
            <w:r>
              <w:rPr>
                <w:rStyle w:val="18"/>
                <w:sz w:val="22"/>
                <w:szCs w:val="22"/>
                <w:lang w:val="en-US" w:eastAsia="zh-CN" w:bidi="ar"/>
              </w:rPr>
              <w:t>推荐意见：（限600字）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8" w:hRule="atLeast"/>
        </w:trPr>
        <w:tc>
          <w:tcPr>
            <w:tcW w:w="0" w:type="auto"/>
            <w:gridSpan w:val="4"/>
            <w:tcBorders>
              <w:top w:val="single" w:color="000000"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2"/>
                <w:szCs w:val="22"/>
                <w:u w:val="none"/>
              </w:rPr>
            </w:pPr>
            <w:r>
              <w:rPr>
                <w:rStyle w:val="18"/>
                <w:sz w:val="22"/>
                <w:szCs w:val="22"/>
                <w:lang w:val="en-US" w:eastAsia="zh-CN" w:bidi="ar"/>
              </w:rPr>
              <w:t>声明：本单位遵守《</w:t>
            </w:r>
            <w:r>
              <w:rPr>
                <w:rStyle w:val="18"/>
                <w:rFonts w:hint="eastAsia"/>
                <w:sz w:val="22"/>
                <w:szCs w:val="22"/>
                <w:lang w:val="en-US" w:eastAsia="zh-CN" w:bidi="ar"/>
              </w:rPr>
              <w:t>陕西省</w:t>
            </w:r>
            <w:r>
              <w:rPr>
                <w:rStyle w:val="18"/>
                <w:sz w:val="22"/>
                <w:szCs w:val="22"/>
                <w:lang w:val="en-US" w:eastAsia="zh-CN" w:bidi="ar"/>
              </w:rPr>
              <w:t>自然资源科学技术奖章程（暂行）》规定，承诺遵守评审工作纪律，所提供的材料真实有效，且不存在任何违反《中华人民共和国保守国家秘密法》和《科学技术保密规定》等相关法律法规及侵犯他人知识产权</w:t>
            </w:r>
            <w:r>
              <w:rPr>
                <w:rStyle w:val="18"/>
                <w:rFonts w:hint="eastAsia"/>
                <w:sz w:val="22"/>
                <w:szCs w:val="22"/>
                <w:lang w:val="en-US" w:eastAsia="zh-CN" w:bidi="ar"/>
              </w:rPr>
              <w:t>的</w:t>
            </w:r>
            <w:r>
              <w:rPr>
                <w:rStyle w:val="18"/>
                <w:sz w:val="22"/>
                <w:szCs w:val="22"/>
                <w:lang w:val="en-US" w:eastAsia="zh-CN" w:bidi="ar"/>
              </w:rPr>
              <w:t>情形。本单位承诺认真履行作为推荐单位的义务并承担相应的责任。</w:t>
            </w:r>
            <w:r>
              <w:rPr>
                <w:rStyle w:val="18"/>
                <w:sz w:val="22"/>
                <w:szCs w:val="22"/>
                <w:lang w:val="en-US" w:eastAsia="zh-CN" w:bidi="ar"/>
              </w:rPr>
              <w:br w:type="textWrapping"/>
            </w:r>
            <w:r>
              <w:rPr>
                <w:rStyle w:val="19"/>
                <w:rFonts w:eastAsia="宋体"/>
                <w:sz w:val="22"/>
                <w:szCs w:val="22"/>
                <w:lang w:val="en-US" w:eastAsia="zh-CN" w:bidi="ar"/>
              </w:rPr>
              <w:br w:type="textWrapping"/>
            </w:r>
            <w:r>
              <w:rPr>
                <w:rStyle w:val="19"/>
                <w:rFonts w:eastAsia="宋体"/>
                <w:sz w:val="22"/>
                <w:szCs w:val="22"/>
                <w:lang w:val="en-US" w:eastAsia="zh-CN" w:bidi="ar"/>
              </w:rPr>
              <w:br w:type="textWrapping"/>
            </w:r>
            <w:r>
              <w:rPr>
                <w:rStyle w:val="18"/>
                <w:sz w:val="22"/>
                <w:szCs w:val="22"/>
                <w:lang w:val="en-US" w:eastAsia="zh-CN" w:bidi="ar"/>
              </w:rPr>
              <w:t xml:space="preserve">                  </w:t>
            </w:r>
            <w:r>
              <w:rPr>
                <w:rStyle w:val="18"/>
                <w:rFonts w:hint="eastAsia"/>
                <w:sz w:val="22"/>
                <w:szCs w:val="22"/>
                <w:lang w:val="en-US" w:eastAsia="zh-CN" w:bidi="ar"/>
              </w:rPr>
              <w:t>法人代表：</w:t>
            </w:r>
            <w:r>
              <w:rPr>
                <w:rStyle w:val="18"/>
                <w:sz w:val="22"/>
                <w:szCs w:val="22"/>
                <w:lang w:val="en-US" w:eastAsia="zh-CN" w:bidi="ar"/>
              </w:rPr>
              <w:t xml:space="preserve">                     推荐单位</w:t>
            </w:r>
            <w:r>
              <w:rPr>
                <w:rStyle w:val="18"/>
                <w:rFonts w:hint="eastAsia"/>
                <w:sz w:val="22"/>
                <w:szCs w:val="22"/>
                <w:lang w:val="en-US" w:eastAsia="zh-CN" w:bidi="ar"/>
              </w:rPr>
              <w:t>：</w:t>
            </w:r>
            <w:r>
              <w:rPr>
                <w:rStyle w:val="18"/>
                <w:sz w:val="22"/>
                <w:szCs w:val="22"/>
                <w:lang w:val="en-US" w:eastAsia="zh-CN" w:bidi="ar"/>
              </w:rPr>
              <w:t>（公章）</w:t>
            </w:r>
            <w:r>
              <w:rPr>
                <w:rStyle w:val="18"/>
                <w:sz w:val="22"/>
                <w:szCs w:val="22"/>
                <w:lang w:val="en-US" w:eastAsia="zh-CN" w:bidi="ar"/>
              </w:rPr>
              <w:br w:type="textWrapping"/>
            </w:r>
            <w:r>
              <w:rPr>
                <w:rStyle w:val="20"/>
                <w:rFonts w:eastAsia="宋体"/>
                <w:sz w:val="22"/>
                <w:szCs w:val="22"/>
                <w:lang w:val="en-US" w:eastAsia="zh-CN" w:bidi="ar"/>
              </w:rPr>
              <w:br w:type="textWrapping"/>
            </w:r>
            <w:r>
              <w:rPr>
                <w:rStyle w:val="18"/>
                <w:sz w:val="22"/>
                <w:szCs w:val="22"/>
                <w:lang w:val="en-US" w:eastAsia="zh-CN" w:bidi="ar"/>
              </w:rPr>
              <w:t xml:space="preserve">                                                            年    月    日</w:t>
            </w:r>
          </w:p>
        </w:tc>
      </w:tr>
    </w:tbl>
    <w:p>
      <w:pPr>
        <w:rPr>
          <w:rFonts w:ascii="黑体" w:hAnsi="黑体" w:eastAsia="黑体" w:cs="黑体"/>
          <w:b/>
          <w:bCs/>
          <w:snapToGrid w:val="0"/>
          <w:color w:val="000000"/>
          <w:spacing w:val="-12"/>
          <w:kern w:val="0"/>
          <w:position w:val="12"/>
          <w:sz w:val="32"/>
          <w:szCs w:val="32"/>
          <w:lang w:eastAsia="en-US"/>
        </w:rPr>
      </w:pPr>
      <w:r>
        <w:rPr>
          <w:rFonts w:ascii="黑体" w:hAnsi="黑体" w:eastAsia="黑体" w:cs="黑体"/>
          <w:b/>
          <w:bCs/>
          <w:snapToGrid w:val="0"/>
          <w:color w:val="000000"/>
          <w:spacing w:val="-12"/>
          <w:kern w:val="0"/>
          <w:position w:val="12"/>
          <w:sz w:val="32"/>
          <w:szCs w:val="32"/>
          <w:lang w:eastAsia="en-US"/>
        </w:rPr>
        <w:br w:type="page"/>
      </w:r>
    </w:p>
    <w:p>
      <w:pPr>
        <w:keepNext w:val="0"/>
        <w:keepLines w:val="0"/>
        <w:pageBreakBefore w:val="0"/>
        <w:widowControl/>
        <w:kinsoku w:val="0"/>
        <w:wordWrap/>
        <w:overflowPunct/>
        <w:topLinePunct w:val="0"/>
        <w:autoSpaceDE w:val="0"/>
        <w:autoSpaceDN w:val="0"/>
        <w:bidi w:val="0"/>
        <w:adjustRightInd/>
        <w:snapToGrid/>
        <w:spacing w:line="560" w:lineRule="exact"/>
        <w:ind w:left="0" w:firstLine="0" w:firstLineChars="0"/>
        <w:jc w:val="center"/>
        <w:textAlignment w:val="baseline"/>
        <w:rPr>
          <w:rFonts w:ascii="黑体" w:hAnsi="黑体" w:eastAsia="黑体" w:cs="黑体"/>
          <w:snapToGrid w:val="0"/>
          <w:color w:val="000000"/>
          <w:kern w:val="0"/>
          <w:sz w:val="32"/>
          <w:szCs w:val="32"/>
          <w:lang w:eastAsia="en-US"/>
        </w:rPr>
      </w:pPr>
      <w:r>
        <w:rPr>
          <w:rFonts w:hint="eastAsia" w:ascii="黑体" w:hAnsi="黑体" w:eastAsia="黑体" w:cs="黑体"/>
          <w:b/>
          <w:bCs/>
          <w:snapToGrid w:val="0"/>
          <w:color w:val="000000"/>
          <w:spacing w:val="-12"/>
          <w:kern w:val="0"/>
          <w:position w:val="12"/>
          <w:sz w:val="32"/>
          <w:szCs w:val="32"/>
          <w:lang w:val="en-US" w:eastAsia="zh-CN"/>
        </w:rPr>
        <w:t>三、</w:t>
      </w:r>
      <w:r>
        <w:rPr>
          <w:rFonts w:ascii="黑体" w:hAnsi="黑体" w:eastAsia="黑体" w:cs="黑体"/>
          <w:b/>
          <w:bCs/>
          <w:snapToGrid w:val="0"/>
          <w:color w:val="000000"/>
          <w:spacing w:val="-12"/>
          <w:kern w:val="0"/>
          <w:position w:val="12"/>
          <w:sz w:val="32"/>
          <w:szCs w:val="32"/>
          <w:lang w:eastAsia="en-US"/>
        </w:rPr>
        <w:t>成果简介</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firstLineChars="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限1页，1200字</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firstLineChars="0"/>
        <w:jc w:val="center"/>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firstLineChars="0"/>
        <w:jc w:val="center"/>
        <w:textAlignment w:val="auto"/>
        <w:rPr>
          <w:rFonts w:hint="eastAsia" w:ascii="仿宋_GB2312" w:hAnsi="仿宋_GB2312" w:eastAsia="仿宋_GB2312" w:cs="仿宋_GB2312"/>
          <w:color w:val="000000"/>
          <w:kern w:val="0"/>
          <w:sz w:val="32"/>
          <w:szCs w:val="32"/>
          <w:lang w:val="en-US" w:eastAsia="en-US"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firstLineChars="0"/>
        <w:jc w:val="center"/>
        <w:textAlignment w:val="auto"/>
        <w:rPr>
          <w:rFonts w:ascii="黑体" w:hAnsi="黑体" w:eastAsia="黑体" w:cs="黑体"/>
          <w:snapToGrid w:val="0"/>
          <w:color w:val="000000"/>
          <w:kern w:val="0"/>
          <w:sz w:val="31"/>
          <w:szCs w:val="31"/>
          <w:lang w:eastAsia="en-US"/>
        </w:rPr>
      </w:pPr>
      <w:r>
        <w:rPr>
          <w:rFonts w:hint="eastAsia" w:ascii="黑体" w:hAnsi="黑体" w:eastAsia="黑体" w:cs="黑体"/>
          <w:snapToGrid w:val="0"/>
          <w:color w:val="000000"/>
          <w:spacing w:val="-9"/>
          <w:kern w:val="0"/>
          <w:sz w:val="31"/>
          <w:szCs w:val="31"/>
          <w:lang w:val="en-US" w:eastAsia="zh-CN"/>
        </w:rPr>
        <w:t>四</w:t>
      </w:r>
      <w:r>
        <w:rPr>
          <w:rFonts w:ascii="黑体" w:hAnsi="黑体" w:eastAsia="黑体" w:cs="黑体"/>
          <w:snapToGrid w:val="0"/>
          <w:color w:val="000000"/>
          <w:spacing w:val="-9"/>
          <w:kern w:val="0"/>
          <w:sz w:val="31"/>
          <w:szCs w:val="31"/>
          <w:lang w:eastAsia="en-US"/>
        </w:rPr>
        <w:t>、主要科技创新</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firstLineChars="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限5页</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firstLineChars="0"/>
        <w:jc w:val="center"/>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firstLineChars="0"/>
        <w:jc w:val="center"/>
        <w:textAlignment w:val="auto"/>
        <w:rPr>
          <w:rFonts w:hint="eastAsia" w:ascii="仿宋_GB2312" w:hAnsi="仿宋_GB2312" w:eastAsia="仿宋_GB2312" w:cs="仿宋_GB2312"/>
          <w:color w:val="000000"/>
          <w:kern w:val="0"/>
          <w:sz w:val="32"/>
          <w:szCs w:val="32"/>
          <w:lang w:val="en-US" w:eastAsia="en-US" w:bidi="ar"/>
        </w:rPr>
      </w:pPr>
    </w:p>
    <w:p>
      <w:pPr>
        <w:keepNext w:val="0"/>
        <w:keepLines w:val="0"/>
        <w:pageBreakBefore w:val="0"/>
        <w:widowControl/>
        <w:kinsoku w:val="0"/>
        <w:wordWrap/>
        <w:overflowPunct/>
        <w:topLinePunct w:val="0"/>
        <w:autoSpaceDE w:val="0"/>
        <w:autoSpaceDN w:val="0"/>
        <w:bidi w:val="0"/>
        <w:adjustRightInd/>
        <w:snapToGrid/>
        <w:spacing w:line="560" w:lineRule="exact"/>
        <w:ind w:left="0" w:firstLine="0" w:firstLineChars="0"/>
        <w:jc w:val="center"/>
        <w:textAlignment w:val="baseline"/>
        <w:rPr>
          <w:rFonts w:ascii="黑体" w:hAnsi="黑体" w:eastAsia="黑体" w:cs="黑体"/>
          <w:snapToGrid w:val="0"/>
          <w:color w:val="000000"/>
          <w:kern w:val="0"/>
          <w:sz w:val="30"/>
          <w:szCs w:val="30"/>
          <w:lang w:eastAsia="en-US"/>
        </w:rPr>
      </w:pPr>
      <w:r>
        <w:rPr>
          <w:rFonts w:hint="eastAsia" w:ascii="黑体" w:hAnsi="黑体" w:eastAsia="黑体" w:cs="黑体"/>
          <w:snapToGrid w:val="0"/>
          <w:color w:val="000000"/>
          <w:spacing w:val="11"/>
          <w:kern w:val="0"/>
          <w:sz w:val="30"/>
          <w:szCs w:val="30"/>
          <w:lang w:eastAsia="zh-CN"/>
        </w:rPr>
        <w:t>五</w:t>
      </w:r>
      <w:r>
        <w:rPr>
          <w:rFonts w:ascii="黑体" w:hAnsi="黑体" w:eastAsia="黑体" w:cs="黑体"/>
          <w:snapToGrid w:val="0"/>
          <w:color w:val="000000"/>
          <w:spacing w:val="11"/>
          <w:kern w:val="0"/>
          <w:sz w:val="30"/>
          <w:szCs w:val="30"/>
          <w:lang w:eastAsia="en-US"/>
        </w:rPr>
        <w:t>、客观评价</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firstLineChars="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限2页</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firstLineChars="0"/>
        <w:jc w:val="center"/>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firstLineChars="0"/>
        <w:jc w:val="center"/>
        <w:textAlignment w:val="auto"/>
        <w:rPr>
          <w:rFonts w:hint="eastAsia" w:ascii="仿宋_GB2312" w:hAnsi="仿宋_GB2312" w:eastAsia="仿宋_GB2312" w:cs="仿宋_GB2312"/>
          <w:color w:val="000000"/>
          <w:kern w:val="0"/>
          <w:sz w:val="32"/>
          <w:szCs w:val="32"/>
          <w:lang w:val="en-US" w:eastAsia="en-US" w:bidi="ar"/>
        </w:rPr>
      </w:pPr>
    </w:p>
    <w:p>
      <w:pPr>
        <w:keepNext w:val="0"/>
        <w:keepLines w:val="0"/>
        <w:pageBreakBefore w:val="0"/>
        <w:widowControl/>
        <w:kinsoku w:val="0"/>
        <w:wordWrap/>
        <w:overflowPunct/>
        <w:topLinePunct w:val="0"/>
        <w:autoSpaceDE w:val="0"/>
        <w:autoSpaceDN w:val="0"/>
        <w:bidi w:val="0"/>
        <w:adjustRightInd/>
        <w:snapToGrid/>
        <w:spacing w:line="560" w:lineRule="exact"/>
        <w:ind w:left="0" w:firstLine="0" w:firstLineChars="0"/>
        <w:jc w:val="center"/>
        <w:textAlignment w:val="baseline"/>
        <w:rPr>
          <w:rFonts w:ascii="黑体" w:hAnsi="黑体" w:eastAsia="黑体" w:cs="黑体"/>
          <w:snapToGrid w:val="0"/>
          <w:color w:val="000000"/>
          <w:kern w:val="0"/>
          <w:sz w:val="32"/>
          <w:szCs w:val="32"/>
          <w:lang w:eastAsia="en-US"/>
        </w:rPr>
      </w:pPr>
      <w:r>
        <w:rPr>
          <w:rFonts w:hint="eastAsia" w:ascii="黑体" w:hAnsi="黑体" w:eastAsia="黑体" w:cs="黑体"/>
          <w:b/>
          <w:bCs/>
          <w:snapToGrid w:val="0"/>
          <w:color w:val="000000"/>
          <w:spacing w:val="-7"/>
          <w:kern w:val="0"/>
          <w:position w:val="19"/>
          <w:sz w:val="32"/>
          <w:szCs w:val="32"/>
          <w:lang w:val="en-US" w:eastAsia="zh-CN"/>
        </w:rPr>
        <w:t>六</w:t>
      </w:r>
      <w:r>
        <w:rPr>
          <w:rFonts w:ascii="黑体" w:hAnsi="黑体" w:eastAsia="黑体" w:cs="黑体"/>
          <w:b/>
          <w:bCs/>
          <w:snapToGrid w:val="0"/>
          <w:color w:val="000000"/>
          <w:spacing w:val="-7"/>
          <w:kern w:val="0"/>
          <w:position w:val="19"/>
          <w:sz w:val="32"/>
          <w:szCs w:val="32"/>
          <w:lang w:eastAsia="en-US"/>
        </w:rPr>
        <w:t>、应用情况、经济效益和社会效益</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firstLineChars="0"/>
        <w:jc w:val="center"/>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zh-CN" w:bidi="ar"/>
        </w:rPr>
        <w:t>1.</w:t>
      </w:r>
      <w:r>
        <w:rPr>
          <w:rFonts w:hint="eastAsia" w:ascii="仿宋_GB2312" w:hAnsi="仿宋_GB2312" w:eastAsia="仿宋_GB2312" w:cs="仿宋_GB2312"/>
          <w:color w:val="000000"/>
          <w:kern w:val="0"/>
          <w:sz w:val="32"/>
          <w:szCs w:val="32"/>
          <w:lang w:val="en-US" w:eastAsia="en-US" w:bidi="ar"/>
        </w:rPr>
        <w:t>应用情况</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限2页</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2.经济效益和社会效益</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限2页</w:t>
      </w:r>
      <w:r>
        <w:rPr>
          <w:rFonts w:hint="eastAsia" w:ascii="仿宋_GB2312" w:hAnsi="仿宋_GB2312" w:eastAsia="仿宋_GB2312" w:cs="仿宋_GB2312"/>
          <w:color w:val="000000"/>
          <w:kern w:val="0"/>
          <w:sz w:val="32"/>
          <w:szCs w:val="32"/>
          <w:lang w:val="en-US" w:eastAsia="zh-CN" w:bidi="ar"/>
        </w:rPr>
        <w:t>）</w:t>
      </w:r>
    </w:p>
    <w:p>
      <w:pPr>
        <w:rPr>
          <w:rFonts w:ascii="黑体" w:hAnsi="黑体" w:eastAsia="黑体" w:cs="黑体"/>
          <w:b/>
          <w:bCs/>
          <w:snapToGrid w:val="0"/>
          <w:color w:val="000000"/>
          <w:spacing w:val="-6"/>
          <w:kern w:val="0"/>
          <w:sz w:val="32"/>
          <w:szCs w:val="32"/>
          <w:lang w:eastAsia="en-US"/>
        </w:rPr>
      </w:pPr>
      <w:r>
        <w:rPr>
          <w:rFonts w:ascii="黑体" w:hAnsi="黑体" w:eastAsia="黑体" w:cs="黑体"/>
          <w:b/>
          <w:bCs/>
          <w:snapToGrid w:val="0"/>
          <w:color w:val="000000"/>
          <w:spacing w:val="-6"/>
          <w:kern w:val="0"/>
          <w:sz w:val="32"/>
          <w:szCs w:val="32"/>
          <w:lang w:eastAsia="en-US"/>
        </w:rPr>
        <w:br w:type="page"/>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outlineLvl w:val="1"/>
        <w:rPr>
          <w:rFonts w:ascii="黑体" w:hAnsi="黑体" w:eastAsia="黑体" w:cs="黑体"/>
          <w:snapToGrid w:val="0"/>
          <w:color w:val="000000"/>
          <w:kern w:val="0"/>
          <w:sz w:val="32"/>
          <w:szCs w:val="32"/>
          <w:lang w:eastAsia="en-US"/>
        </w:rPr>
      </w:pPr>
      <w:r>
        <w:rPr>
          <w:rFonts w:hint="eastAsia" w:ascii="黑体" w:hAnsi="黑体" w:eastAsia="黑体" w:cs="黑体"/>
          <w:b/>
          <w:bCs/>
          <w:snapToGrid w:val="0"/>
          <w:color w:val="000000"/>
          <w:spacing w:val="-6"/>
          <w:kern w:val="0"/>
          <w:sz w:val="32"/>
          <w:szCs w:val="32"/>
          <w:lang w:eastAsia="zh-CN"/>
        </w:rPr>
        <w:t>七</w:t>
      </w:r>
      <w:r>
        <w:rPr>
          <w:rFonts w:ascii="黑体" w:hAnsi="黑体" w:eastAsia="黑体" w:cs="黑体"/>
          <w:b/>
          <w:bCs/>
          <w:snapToGrid w:val="0"/>
          <w:color w:val="000000"/>
          <w:spacing w:val="-6"/>
          <w:kern w:val="0"/>
          <w:sz w:val="32"/>
          <w:szCs w:val="32"/>
          <w:lang w:eastAsia="en-US"/>
        </w:rPr>
        <w:t>、</w:t>
      </w:r>
      <w:r>
        <w:rPr>
          <w:rFonts w:ascii="黑体" w:hAnsi="黑体" w:eastAsia="黑体" w:cs="黑体"/>
          <w:snapToGrid w:val="0"/>
          <w:color w:val="000000"/>
          <w:spacing w:val="-59"/>
          <w:kern w:val="0"/>
          <w:sz w:val="32"/>
          <w:szCs w:val="32"/>
          <w:lang w:eastAsia="en-US"/>
        </w:rPr>
        <w:t xml:space="preserve"> </w:t>
      </w:r>
      <w:r>
        <w:rPr>
          <w:rFonts w:ascii="黑体" w:hAnsi="黑体" w:eastAsia="黑体" w:cs="黑体"/>
          <w:b/>
          <w:bCs/>
          <w:snapToGrid w:val="0"/>
          <w:color w:val="000000"/>
          <w:spacing w:val="-6"/>
          <w:kern w:val="0"/>
          <w:sz w:val="32"/>
          <w:szCs w:val="32"/>
          <w:lang w:eastAsia="en-US"/>
        </w:rPr>
        <w:t>代表性论文专著目录</w:t>
      </w:r>
    </w:p>
    <w:p>
      <w:pPr>
        <w:widowControl/>
        <w:kinsoku w:val="0"/>
        <w:autoSpaceDE w:val="0"/>
        <w:autoSpaceDN w:val="0"/>
        <w:adjustRightInd w:val="0"/>
        <w:snapToGrid w:val="0"/>
        <w:spacing w:line="105" w:lineRule="exact"/>
        <w:jc w:val="left"/>
        <w:textAlignment w:val="baseline"/>
        <w:rPr>
          <w:rFonts w:ascii="Arial" w:hAnsi="Arial" w:eastAsia="Arial" w:cs="Arial"/>
          <w:snapToGrid w:val="0"/>
          <w:color w:val="000000"/>
          <w:kern w:val="0"/>
          <w:szCs w:val="21"/>
          <w:lang w:eastAsia="en-US"/>
        </w:rPr>
      </w:pPr>
    </w:p>
    <w:tbl>
      <w:tblPr>
        <w:tblStyle w:val="15"/>
        <w:tblW w:w="884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85"/>
        <w:gridCol w:w="1191"/>
        <w:gridCol w:w="2379"/>
        <w:gridCol w:w="900"/>
        <w:gridCol w:w="1541"/>
        <w:gridCol w:w="766"/>
        <w:gridCol w:w="796"/>
        <w:gridCol w:w="9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0" w:type="auto"/>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jc w:val="center"/>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kern w:val="0"/>
                <w:sz w:val="21"/>
                <w:szCs w:val="21"/>
                <w:lang w:val="en-US" w:eastAsia="en-US" w:bidi="ar-SA"/>
              </w:rPr>
              <w:t>序号</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jc w:val="center"/>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5"/>
                <w:kern w:val="0"/>
                <w:sz w:val="21"/>
                <w:szCs w:val="21"/>
                <w:lang w:val="en-US" w:eastAsia="en-US" w:bidi="ar-SA"/>
              </w:rPr>
              <w:t>论文专著名</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jc w:val="center"/>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7"/>
                <w:kern w:val="0"/>
                <w:sz w:val="21"/>
                <w:szCs w:val="21"/>
                <w:lang w:val="en-US" w:eastAsia="en-US" w:bidi="ar-SA"/>
              </w:rPr>
              <w:t>称/刊名</w:t>
            </w:r>
            <w:r>
              <w:rPr>
                <w:rFonts w:ascii="宋体" w:hAnsi="宋体" w:eastAsia="宋体" w:cs="宋体"/>
                <w:snapToGrid w:val="0"/>
                <w:color w:val="000000"/>
                <w:spacing w:val="-2"/>
                <w:kern w:val="0"/>
                <w:sz w:val="21"/>
                <w:szCs w:val="21"/>
                <w:lang w:val="en-US" w:eastAsia="en-US" w:bidi="ar-SA"/>
              </w:rPr>
              <w:t>/作者</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hanging="49"/>
              <w:jc w:val="center"/>
              <w:textAlignment w:val="baseline"/>
              <w:rPr>
                <w:rFonts w:hint="eastAsia" w:ascii="宋体" w:hAnsi="宋体" w:eastAsia="宋体" w:cs="宋体"/>
                <w:snapToGrid w:val="0"/>
                <w:color w:val="000000"/>
                <w:kern w:val="0"/>
                <w:sz w:val="21"/>
                <w:szCs w:val="21"/>
                <w:lang w:val="en-US" w:eastAsia="zh-CN" w:bidi="ar-SA"/>
              </w:rPr>
            </w:pPr>
            <w:r>
              <w:rPr>
                <w:rFonts w:ascii="宋体" w:hAnsi="宋体" w:eastAsia="宋体" w:cs="宋体"/>
                <w:snapToGrid w:val="0"/>
                <w:color w:val="000000"/>
                <w:spacing w:val="-2"/>
                <w:kern w:val="0"/>
                <w:sz w:val="21"/>
                <w:szCs w:val="21"/>
                <w:lang w:val="en-US" w:eastAsia="en-US" w:bidi="ar-SA"/>
              </w:rPr>
              <w:t>年卷页码</w:t>
            </w:r>
            <w:r>
              <w:rPr>
                <w:rFonts w:hint="eastAsia" w:ascii="宋体" w:hAnsi="宋体" w:eastAsia="宋体" w:cs="宋体"/>
                <w:snapToGrid w:val="0"/>
                <w:color w:val="000000"/>
                <w:spacing w:val="-2"/>
                <w:kern w:val="0"/>
                <w:sz w:val="21"/>
                <w:szCs w:val="21"/>
                <w:lang w:val="en-US" w:eastAsia="zh-CN" w:bidi="ar-SA"/>
              </w:rPr>
              <w:t>（</w:t>
            </w:r>
            <w:r>
              <w:rPr>
                <w:rFonts w:ascii="宋体" w:hAnsi="宋体" w:eastAsia="宋体" w:cs="宋体"/>
                <w:snapToGrid w:val="0"/>
                <w:color w:val="000000"/>
                <w:spacing w:val="-2"/>
                <w:kern w:val="0"/>
                <w:sz w:val="21"/>
                <w:szCs w:val="21"/>
                <w:lang w:val="en-US" w:eastAsia="en-US" w:bidi="ar-SA"/>
              </w:rPr>
              <w:t>xx</w:t>
            </w:r>
            <w:r>
              <w:rPr>
                <w:rFonts w:ascii="宋体" w:hAnsi="宋体" w:eastAsia="宋体" w:cs="宋体"/>
                <w:snapToGrid w:val="0"/>
                <w:color w:val="000000"/>
                <w:spacing w:val="3"/>
                <w:kern w:val="0"/>
                <w:sz w:val="21"/>
                <w:szCs w:val="21"/>
                <w:lang w:val="en-US" w:eastAsia="en-US" w:bidi="ar-SA"/>
              </w:rPr>
              <w:t xml:space="preserve"> </w:t>
            </w:r>
            <w:r>
              <w:rPr>
                <w:rFonts w:ascii="宋体" w:hAnsi="宋体" w:eastAsia="宋体" w:cs="宋体"/>
                <w:snapToGrid w:val="0"/>
                <w:color w:val="000000"/>
                <w:spacing w:val="6"/>
                <w:kern w:val="0"/>
                <w:sz w:val="21"/>
                <w:szCs w:val="21"/>
                <w:lang w:val="en-US" w:eastAsia="en-US" w:bidi="ar-SA"/>
              </w:rPr>
              <w:t>年</w:t>
            </w:r>
            <w:r>
              <w:rPr>
                <w:rFonts w:ascii="宋体" w:hAnsi="宋体" w:eastAsia="宋体" w:cs="宋体"/>
                <w:snapToGrid w:val="0"/>
                <w:color w:val="000000"/>
                <w:kern w:val="0"/>
                <w:sz w:val="21"/>
                <w:szCs w:val="21"/>
                <w:lang w:val="en-US" w:eastAsia="en-US" w:bidi="ar-SA"/>
              </w:rPr>
              <w:t>xx</w:t>
            </w:r>
            <w:r>
              <w:rPr>
                <w:rFonts w:ascii="宋体" w:hAnsi="宋体" w:eastAsia="宋体" w:cs="宋体"/>
                <w:snapToGrid w:val="0"/>
                <w:color w:val="000000"/>
                <w:spacing w:val="6"/>
                <w:kern w:val="0"/>
                <w:sz w:val="21"/>
                <w:szCs w:val="21"/>
                <w:lang w:val="en-US" w:eastAsia="en-US" w:bidi="ar-SA"/>
              </w:rPr>
              <w:t>卷</w:t>
            </w:r>
            <w:r>
              <w:rPr>
                <w:rFonts w:ascii="宋体" w:hAnsi="宋体" w:eastAsia="宋体" w:cs="宋体"/>
                <w:snapToGrid w:val="0"/>
                <w:color w:val="000000"/>
                <w:kern w:val="0"/>
                <w:sz w:val="21"/>
                <w:szCs w:val="21"/>
                <w:lang w:val="en-US" w:eastAsia="en-US" w:bidi="ar-SA"/>
              </w:rPr>
              <w:t>xx</w:t>
            </w:r>
            <w:r>
              <w:rPr>
                <w:rFonts w:ascii="宋体" w:hAnsi="宋体" w:eastAsia="宋体" w:cs="宋体"/>
                <w:snapToGrid w:val="0"/>
                <w:color w:val="000000"/>
                <w:spacing w:val="6"/>
                <w:kern w:val="0"/>
                <w:sz w:val="21"/>
                <w:szCs w:val="21"/>
                <w:lang w:val="en-US" w:eastAsia="en-US" w:bidi="ar-SA"/>
              </w:rPr>
              <w:t>页</w:t>
            </w:r>
            <w:r>
              <w:rPr>
                <w:rFonts w:hint="eastAsia" w:ascii="宋体" w:hAnsi="宋体" w:eastAsia="宋体" w:cs="宋体"/>
                <w:snapToGrid w:val="0"/>
                <w:color w:val="000000"/>
                <w:spacing w:val="6"/>
                <w:kern w:val="0"/>
                <w:sz w:val="21"/>
                <w:szCs w:val="21"/>
                <w:lang w:val="en-US" w:eastAsia="zh-CN" w:bidi="ar-SA"/>
              </w:rPr>
              <w:t>）</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hanging="9"/>
              <w:jc w:val="center"/>
              <w:textAlignment w:val="baseline"/>
              <w:rPr>
                <w:rFonts w:ascii="宋体" w:hAnsi="宋体" w:eastAsia="宋体" w:cs="宋体"/>
                <w:snapToGrid w:val="0"/>
                <w:color w:val="000000"/>
                <w:spacing w:val="5"/>
                <w:kern w:val="0"/>
                <w:sz w:val="21"/>
                <w:szCs w:val="21"/>
                <w:lang w:val="en-US" w:eastAsia="en-US" w:bidi="ar-SA"/>
              </w:rPr>
            </w:pPr>
            <w:r>
              <w:rPr>
                <w:rFonts w:ascii="宋体" w:hAnsi="宋体" w:eastAsia="宋体" w:cs="宋体"/>
                <w:snapToGrid w:val="0"/>
                <w:color w:val="000000"/>
                <w:spacing w:val="5"/>
                <w:kern w:val="0"/>
                <w:sz w:val="21"/>
                <w:szCs w:val="21"/>
                <w:lang w:val="en-US" w:eastAsia="en-US" w:bidi="ar-SA"/>
              </w:rPr>
              <w:t>发表时间</w:t>
            </w:r>
          </w:p>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hanging="9"/>
              <w:jc w:val="center"/>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kern w:val="0"/>
                <w:sz w:val="21"/>
                <w:szCs w:val="21"/>
                <w:lang w:val="en-US" w:eastAsia="en-US" w:bidi="ar-SA"/>
              </w:rPr>
              <w:t xml:space="preserve"> </w:t>
            </w:r>
            <w:r>
              <w:rPr>
                <w:rFonts w:ascii="宋体" w:hAnsi="宋体" w:eastAsia="宋体" w:cs="宋体"/>
                <w:snapToGrid w:val="0"/>
                <w:color w:val="000000"/>
                <w:spacing w:val="-24"/>
                <w:kern w:val="0"/>
                <w:sz w:val="21"/>
                <w:szCs w:val="21"/>
                <w:lang w:val="en-US" w:eastAsia="en-US" w:bidi="ar-SA"/>
              </w:rPr>
              <w:t>年</w:t>
            </w:r>
            <w:r>
              <w:rPr>
                <w:rFonts w:ascii="宋体" w:hAnsi="宋体" w:eastAsia="宋体" w:cs="宋体"/>
                <w:snapToGrid w:val="0"/>
                <w:color w:val="000000"/>
                <w:spacing w:val="29"/>
                <w:kern w:val="0"/>
                <w:sz w:val="21"/>
                <w:szCs w:val="21"/>
                <w:lang w:val="en-US" w:eastAsia="en-US" w:bidi="ar-SA"/>
              </w:rPr>
              <w:t xml:space="preserve"> </w:t>
            </w:r>
            <w:r>
              <w:rPr>
                <w:rFonts w:ascii="宋体" w:hAnsi="宋体" w:eastAsia="宋体" w:cs="宋体"/>
                <w:snapToGrid w:val="0"/>
                <w:color w:val="000000"/>
                <w:spacing w:val="-24"/>
                <w:kern w:val="0"/>
                <w:sz w:val="21"/>
                <w:szCs w:val="21"/>
                <w:lang w:val="en-US" w:eastAsia="en-US" w:bidi="ar-SA"/>
              </w:rPr>
              <w:t>月</w:t>
            </w:r>
            <w:r>
              <w:rPr>
                <w:rFonts w:ascii="宋体" w:hAnsi="宋体" w:eastAsia="宋体" w:cs="宋体"/>
                <w:snapToGrid w:val="0"/>
                <w:color w:val="000000"/>
                <w:spacing w:val="61"/>
                <w:kern w:val="0"/>
                <w:sz w:val="21"/>
                <w:szCs w:val="21"/>
                <w:lang w:val="en-US" w:eastAsia="en-US" w:bidi="ar-SA"/>
              </w:rPr>
              <w:t xml:space="preserve"> </w:t>
            </w:r>
            <w:r>
              <w:rPr>
                <w:rFonts w:ascii="宋体" w:hAnsi="宋体" w:eastAsia="宋体" w:cs="宋体"/>
                <w:snapToGrid w:val="0"/>
                <w:color w:val="000000"/>
                <w:spacing w:val="-24"/>
                <w:kern w:val="0"/>
                <w:sz w:val="21"/>
                <w:szCs w:val="21"/>
                <w:lang w:val="en-US" w:eastAsia="en-US" w:bidi="ar-SA"/>
              </w:rPr>
              <w:t>日</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hanging="49"/>
              <w:jc w:val="center"/>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2"/>
                <w:kern w:val="0"/>
                <w:sz w:val="21"/>
                <w:szCs w:val="21"/>
                <w:lang w:val="en-US" w:eastAsia="en-US" w:bidi="ar-SA"/>
              </w:rPr>
              <w:t>通讯作者/</w:t>
            </w:r>
            <w:r>
              <w:rPr>
                <w:rFonts w:ascii="宋体" w:hAnsi="宋体" w:eastAsia="宋体" w:cs="宋体"/>
                <w:snapToGrid w:val="0"/>
                <w:color w:val="000000"/>
                <w:spacing w:val="-3"/>
                <w:kern w:val="0"/>
                <w:sz w:val="21"/>
                <w:szCs w:val="21"/>
                <w:lang w:val="en-US" w:eastAsia="en-US" w:bidi="ar-SA"/>
              </w:rPr>
              <w:t>第一作者</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jc w:val="center"/>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2"/>
                <w:kern w:val="0"/>
                <w:sz w:val="21"/>
                <w:szCs w:val="21"/>
                <w:lang w:val="en-US" w:eastAsia="en-US" w:bidi="ar-SA"/>
              </w:rPr>
              <w:t>被引次数</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jc w:val="center"/>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2"/>
                <w:kern w:val="0"/>
                <w:sz w:val="21"/>
                <w:szCs w:val="21"/>
                <w:lang w:val="en-US" w:eastAsia="en-US" w:bidi="ar-SA"/>
              </w:rPr>
              <w:t>国内作者</w:t>
            </w: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jc w:val="center"/>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2"/>
                <w:kern w:val="0"/>
                <w:sz w:val="21"/>
                <w:szCs w:val="21"/>
                <w:lang w:val="en-US" w:eastAsia="en-US" w:bidi="ar-SA"/>
              </w:rPr>
              <w:t>检索数据库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tc>
        <w:tc>
          <w:tcPr>
            <w:tcW w:w="0" w:type="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295" w:line="222" w:lineRule="auto"/>
        <w:ind w:left="149"/>
        <w:jc w:val="center"/>
        <w:textAlignment w:val="baseline"/>
        <w:outlineLvl w:val="6"/>
        <w:rPr>
          <w:rFonts w:ascii="黑体" w:hAnsi="黑体" w:eastAsia="黑体" w:cs="黑体"/>
          <w:snapToGrid w:val="0"/>
          <w:color w:val="000000"/>
          <w:kern w:val="0"/>
          <w:sz w:val="32"/>
          <w:szCs w:val="32"/>
          <w:lang w:eastAsia="en-US"/>
        </w:rPr>
      </w:pPr>
      <w:r>
        <w:rPr>
          <w:rFonts w:hint="eastAsia" w:ascii="黑体" w:hAnsi="黑体" w:eastAsia="黑体" w:cs="黑体"/>
          <w:b/>
          <w:bCs/>
          <w:snapToGrid w:val="0"/>
          <w:color w:val="000000"/>
          <w:spacing w:val="-6"/>
          <w:kern w:val="0"/>
          <w:sz w:val="32"/>
          <w:szCs w:val="32"/>
          <w:lang w:val="en-US" w:eastAsia="zh-CN"/>
        </w:rPr>
        <w:t>八</w:t>
      </w:r>
      <w:r>
        <w:rPr>
          <w:rFonts w:ascii="黑体" w:hAnsi="黑体" w:eastAsia="黑体" w:cs="黑体"/>
          <w:b/>
          <w:bCs/>
          <w:snapToGrid w:val="0"/>
          <w:color w:val="000000"/>
          <w:spacing w:val="-6"/>
          <w:kern w:val="0"/>
          <w:sz w:val="32"/>
          <w:szCs w:val="32"/>
          <w:lang w:eastAsia="en-US"/>
        </w:rPr>
        <w:t>、主要知识产权和标准规范等目录</w:t>
      </w:r>
    </w:p>
    <w:p>
      <w:pPr>
        <w:widowControl/>
        <w:kinsoku w:val="0"/>
        <w:autoSpaceDE w:val="0"/>
        <w:autoSpaceDN w:val="0"/>
        <w:adjustRightInd w:val="0"/>
        <w:snapToGrid w:val="0"/>
        <w:spacing w:line="93" w:lineRule="exact"/>
        <w:jc w:val="left"/>
        <w:textAlignment w:val="baseline"/>
        <w:rPr>
          <w:rFonts w:ascii="Arial" w:hAnsi="Arial" w:eastAsia="Arial" w:cs="Arial"/>
          <w:snapToGrid w:val="0"/>
          <w:color w:val="000000"/>
          <w:kern w:val="0"/>
          <w:szCs w:val="21"/>
          <w:lang w:eastAsia="en-US"/>
        </w:rPr>
      </w:pPr>
    </w:p>
    <w:tbl>
      <w:tblPr>
        <w:tblStyle w:val="1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32"/>
        <w:gridCol w:w="1219"/>
        <w:gridCol w:w="989"/>
        <w:gridCol w:w="797"/>
        <w:gridCol w:w="969"/>
        <w:gridCol w:w="1075"/>
        <w:gridCol w:w="826"/>
        <w:gridCol w:w="826"/>
        <w:gridCol w:w="1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583" w:type="pct"/>
            <w:vAlign w:val="top"/>
          </w:tcPr>
          <w:p>
            <w:pPr>
              <w:rPr>
                <w:lang w:val="en-US" w:eastAsia="en-US"/>
              </w:rPr>
            </w:pPr>
            <w:r>
              <w:rPr>
                <w:lang w:val="en-US" w:eastAsia="en-US"/>
              </w:rPr>
              <w:t>知识产权</w:t>
            </w:r>
            <w:r>
              <w:rPr>
                <w:rFonts w:hint="eastAsia"/>
                <w:lang w:val="en-US" w:eastAsia="zh-CN"/>
              </w:rPr>
              <w:t>（</w:t>
            </w:r>
            <w:r>
              <w:rPr>
                <w:lang w:val="en-US" w:eastAsia="en-US"/>
              </w:rPr>
              <w:t>标准类别</w:t>
            </w:r>
            <w:r>
              <w:rPr>
                <w:rFonts w:hint="eastAsia"/>
                <w:lang w:val="en-US" w:eastAsia="zh-CN"/>
              </w:rPr>
              <w:t>）</w:t>
            </w:r>
          </w:p>
        </w:tc>
        <w:tc>
          <w:tcPr>
            <w:tcW w:w="688" w:type="pct"/>
            <w:vAlign w:val="top"/>
          </w:tcPr>
          <w:p>
            <w:pPr>
              <w:rPr>
                <w:lang w:val="en-US" w:eastAsia="en-US"/>
              </w:rPr>
            </w:pPr>
            <w:r>
              <w:rPr>
                <w:lang w:val="en-US" w:eastAsia="en-US"/>
              </w:rPr>
              <w:t>知识产权</w:t>
            </w:r>
            <w:r>
              <w:rPr>
                <w:rFonts w:hint="eastAsia"/>
                <w:lang w:val="en-US" w:eastAsia="zh-CN"/>
              </w:rPr>
              <w:t>（</w:t>
            </w:r>
            <w:r>
              <w:rPr>
                <w:lang w:val="en-US" w:eastAsia="en-US"/>
              </w:rPr>
              <w:t>标准</w:t>
            </w:r>
            <w:r>
              <w:rPr>
                <w:rFonts w:hint="eastAsia"/>
                <w:lang w:val="en-US" w:eastAsia="zh-CN"/>
              </w:rPr>
              <w:t>）</w:t>
            </w:r>
            <w:r>
              <w:rPr>
                <w:lang w:val="en-US" w:eastAsia="en-US"/>
              </w:rPr>
              <w:t>具体名称</w:t>
            </w:r>
          </w:p>
        </w:tc>
        <w:tc>
          <w:tcPr>
            <w:tcW w:w="558" w:type="pct"/>
            <w:vAlign w:val="top"/>
          </w:tcPr>
          <w:p>
            <w:pPr>
              <w:rPr>
                <w:lang w:val="en-US" w:eastAsia="en-US"/>
              </w:rPr>
            </w:pPr>
            <w:r>
              <w:rPr>
                <w:lang w:val="en-US" w:eastAsia="en-US"/>
              </w:rPr>
              <w:t>国家</w:t>
            </w:r>
            <w:r>
              <w:rPr>
                <w:rFonts w:hint="eastAsia"/>
                <w:lang w:val="en-US" w:eastAsia="zh-CN"/>
              </w:rPr>
              <w:t>（</w:t>
            </w:r>
            <w:r>
              <w:rPr>
                <w:lang w:val="en-US" w:eastAsia="en-US"/>
              </w:rPr>
              <w:t>地区</w:t>
            </w:r>
            <w:r>
              <w:rPr>
                <w:rFonts w:hint="eastAsia"/>
                <w:lang w:val="en-US" w:eastAsia="zh-CN"/>
              </w:rPr>
              <w:t>）</w:t>
            </w:r>
          </w:p>
        </w:tc>
        <w:tc>
          <w:tcPr>
            <w:tcW w:w="450" w:type="pct"/>
            <w:vAlign w:val="top"/>
          </w:tcPr>
          <w:p>
            <w:pPr>
              <w:rPr>
                <w:lang w:val="en-US" w:eastAsia="en-US"/>
              </w:rPr>
            </w:pPr>
            <w:r>
              <w:rPr>
                <w:lang w:val="en-US" w:eastAsia="en-US"/>
              </w:rPr>
              <w:t>接权号</w:t>
            </w:r>
            <w:r>
              <w:rPr>
                <w:rFonts w:hint="eastAsia"/>
                <w:lang w:val="en-US" w:eastAsia="zh-CN"/>
              </w:rPr>
              <w:t>（</w:t>
            </w:r>
            <w:r>
              <w:rPr>
                <w:lang w:val="en-US" w:eastAsia="en-US"/>
              </w:rPr>
              <w:t>标准编号</w:t>
            </w:r>
            <w:r>
              <w:rPr>
                <w:rFonts w:hint="eastAsia"/>
                <w:lang w:val="en-US" w:eastAsia="zh-CN"/>
              </w:rPr>
              <w:t>）</w:t>
            </w:r>
          </w:p>
        </w:tc>
        <w:tc>
          <w:tcPr>
            <w:tcW w:w="547" w:type="pct"/>
            <w:vAlign w:val="top"/>
          </w:tcPr>
          <w:p>
            <w:pPr>
              <w:rPr>
                <w:lang w:val="en-US" w:eastAsia="en-US"/>
              </w:rPr>
            </w:pPr>
            <w:r>
              <w:rPr>
                <w:lang w:val="en-US" w:eastAsia="en-US"/>
              </w:rPr>
              <w:t>接权</w:t>
            </w:r>
            <w:r>
              <w:rPr>
                <w:rFonts w:hint="eastAsia"/>
                <w:lang w:val="en-US" w:eastAsia="zh-CN"/>
              </w:rPr>
              <w:t>（</w:t>
            </w:r>
            <w:r>
              <w:rPr>
                <w:lang w:val="en-US" w:eastAsia="en-US"/>
              </w:rPr>
              <w:t>标准发布</w:t>
            </w:r>
            <w:r>
              <w:rPr>
                <w:rFonts w:hint="eastAsia"/>
                <w:lang w:val="en-US" w:eastAsia="zh-CN"/>
              </w:rPr>
              <w:t>）</w:t>
            </w:r>
            <w:r>
              <w:rPr>
                <w:lang w:val="en-US" w:eastAsia="en-US"/>
              </w:rPr>
              <w:t>日期</w:t>
            </w:r>
          </w:p>
        </w:tc>
        <w:tc>
          <w:tcPr>
            <w:tcW w:w="607" w:type="pct"/>
            <w:vAlign w:val="top"/>
          </w:tcPr>
          <w:p>
            <w:pPr>
              <w:rPr>
                <w:lang w:val="en-US" w:eastAsia="en-US"/>
              </w:rPr>
            </w:pPr>
            <w:r>
              <w:rPr>
                <w:lang w:val="en-US" w:eastAsia="en-US"/>
              </w:rPr>
              <w:t>证书编号</w:t>
            </w:r>
            <w:r>
              <w:rPr>
                <w:rFonts w:hint="eastAsia"/>
                <w:lang w:val="en-US" w:eastAsia="zh-CN"/>
              </w:rPr>
              <w:t>（</w:t>
            </w:r>
            <w:r>
              <w:rPr>
                <w:lang w:val="en-US" w:eastAsia="en-US"/>
              </w:rPr>
              <w:t>标准批准发布部门</w:t>
            </w:r>
            <w:r>
              <w:rPr>
                <w:rFonts w:hint="eastAsia"/>
                <w:lang w:val="en-US" w:eastAsia="zh-CN"/>
              </w:rPr>
              <w:t>）</w:t>
            </w:r>
          </w:p>
        </w:tc>
        <w:tc>
          <w:tcPr>
            <w:tcW w:w="466" w:type="pct"/>
            <w:vAlign w:val="top"/>
          </w:tcPr>
          <w:p>
            <w:pPr>
              <w:rPr>
                <w:lang w:val="en-US" w:eastAsia="en-US"/>
              </w:rPr>
            </w:pPr>
            <w:r>
              <w:rPr>
                <w:lang w:val="en-US" w:eastAsia="en-US"/>
              </w:rPr>
              <w:t>权利人</w:t>
            </w:r>
            <w:r>
              <w:rPr>
                <w:rFonts w:hint="eastAsia"/>
                <w:lang w:val="en-US" w:eastAsia="zh-CN"/>
              </w:rPr>
              <w:t>（</w:t>
            </w:r>
            <w:r>
              <w:rPr>
                <w:lang w:val="en-US" w:eastAsia="en-US"/>
              </w:rPr>
              <w:t>标准起草单位</w:t>
            </w:r>
            <w:r>
              <w:rPr>
                <w:rFonts w:hint="eastAsia"/>
                <w:lang w:val="en-US" w:eastAsia="zh-CN"/>
              </w:rPr>
              <w:t>）</w:t>
            </w:r>
          </w:p>
        </w:tc>
        <w:tc>
          <w:tcPr>
            <w:tcW w:w="466" w:type="pct"/>
            <w:vAlign w:val="top"/>
          </w:tcPr>
          <w:p>
            <w:pPr>
              <w:rPr>
                <w:lang w:val="en-US" w:eastAsia="en-US"/>
              </w:rPr>
            </w:pPr>
            <w:r>
              <w:rPr>
                <w:lang w:val="en-US" w:eastAsia="en-US"/>
              </w:rPr>
              <w:t>发明人</w:t>
            </w:r>
            <w:r>
              <w:rPr>
                <w:rFonts w:hint="eastAsia"/>
                <w:lang w:val="en-US" w:eastAsia="zh-CN"/>
              </w:rPr>
              <w:t>（</w:t>
            </w:r>
            <w:r>
              <w:rPr>
                <w:lang w:val="en-US" w:eastAsia="en-US"/>
              </w:rPr>
              <w:t>标准起草人</w:t>
            </w:r>
            <w:r>
              <w:rPr>
                <w:rFonts w:hint="eastAsia"/>
                <w:lang w:val="en-US" w:eastAsia="zh-CN"/>
              </w:rPr>
              <w:t>）</w:t>
            </w:r>
          </w:p>
        </w:tc>
        <w:tc>
          <w:tcPr>
            <w:tcW w:w="631" w:type="pct"/>
            <w:vAlign w:val="top"/>
          </w:tcPr>
          <w:p>
            <w:pPr>
              <w:rPr>
                <w:lang w:val="en-US" w:eastAsia="en-US"/>
              </w:rPr>
            </w:pPr>
            <w:r>
              <w:rPr>
                <w:lang w:val="en-US" w:eastAsia="en-US"/>
              </w:rPr>
              <w:t>发明专利</w:t>
            </w:r>
            <w:r>
              <w:rPr>
                <w:rFonts w:hint="eastAsia"/>
                <w:lang w:val="en-US" w:eastAsia="zh-CN"/>
              </w:rPr>
              <w:t>（</w:t>
            </w:r>
            <w:r>
              <w:rPr>
                <w:lang w:val="en-US" w:eastAsia="en-US"/>
              </w:rPr>
              <w:t>标准</w:t>
            </w:r>
            <w:r>
              <w:rPr>
                <w:rFonts w:hint="eastAsia"/>
                <w:lang w:val="en-US" w:eastAsia="zh-CN"/>
              </w:rPr>
              <w:t>）</w:t>
            </w:r>
            <w:r>
              <w:rPr>
                <w:lang w:val="en-US" w:eastAsia="en-US"/>
              </w:rPr>
              <w:t>有效状态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583" w:type="pct"/>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88" w:type="pct"/>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558" w:type="pct"/>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450" w:type="pct"/>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547" w:type="pct"/>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07" w:type="pct"/>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466" w:type="pct"/>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466" w:type="pct"/>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31" w:type="pct"/>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583" w:type="pct"/>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88" w:type="pct"/>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558" w:type="pct"/>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450" w:type="pct"/>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547" w:type="pct"/>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07" w:type="pct"/>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466" w:type="pct"/>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466" w:type="pct"/>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31" w:type="pct"/>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583" w:type="pct"/>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88" w:type="pct"/>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558" w:type="pct"/>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450" w:type="pct"/>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547" w:type="pct"/>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07" w:type="pct"/>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466" w:type="pct"/>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466" w:type="pct"/>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31" w:type="pct"/>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583" w:type="pct"/>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88" w:type="pct"/>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558" w:type="pct"/>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450" w:type="pct"/>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547" w:type="pct"/>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07" w:type="pct"/>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466" w:type="pct"/>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466" w:type="pct"/>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631" w:type="pct"/>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pPr>
        <w:rPr>
          <w:rFonts w:ascii="黑体" w:hAnsi="黑体" w:eastAsia="黑体" w:cs="黑体"/>
          <w:b/>
          <w:bCs/>
          <w:snapToGrid w:val="0"/>
          <w:color w:val="000000"/>
          <w:spacing w:val="-7"/>
          <w:kern w:val="0"/>
          <w:sz w:val="32"/>
          <w:szCs w:val="32"/>
          <w:lang w:eastAsia="en-US"/>
        </w:rPr>
      </w:pPr>
      <w:r>
        <w:rPr>
          <w:rFonts w:ascii="黑体" w:hAnsi="黑体" w:eastAsia="黑体" w:cs="黑体"/>
          <w:b/>
          <w:bCs/>
          <w:snapToGrid w:val="0"/>
          <w:color w:val="000000"/>
          <w:spacing w:val="-7"/>
          <w:kern w:val="0"/>
          <w:sz w:val="32"/>
          <w:szCs w:val="32"/>
          <w:lang w:eastAsia="en-US"/>
        </w:rPr>
        <w:br w:type="page"/>
      </w:r>
    </w:p>
    <w:p>
      <w:pPr>
        <w:widowControl/>
        <w:kinsoku w:val="0"/>
        <w:autoSpaceDE w:val="0"/>
        <w:autoSpaceDN w:val="0"/>
        <w:adjustRightInd w:val="0"/>
        <w:snapToGrid w:val="0"/>
        <w:spacing w:before="298" w:line="222" w:lineRule="auto"/>
        <w:ind w:left="3029"/>
        <w:jc w:val="left"/>
        <w:textAlignment w:val="baseline"/>
        <w:outlineLvl w:val="1"/>
        <w:rPr>
          <w:rFonts w:ascii="黑体" w:hAnsi="黑体" w:eastAsia="黑体" w:cs="黑体"/>
          <w:snapToGrid w:val="0"/>
          <w:color w:val="000000"/>
          <w:kern w:val="0"/>
          <w:sz w:val="32"/>
          <w:szCs w:val="32"/>
          <w:lang w:eastAsia="en-US"/>
        </w:rPr>
      </w:pPr>
      <w:r>
        <w:rPr>
          <w:rFonts w:hint="eastAsia" w:ascii="黑体" w:hAnsi="黑体" w:eastAsia="黑体" w:cs="黑体"/>
          <w:b/>
          <w:bCs/>
          <w:snapToGrid w:val="0"/>
          <w:color w:val="000000"/>
          <w:spacing w:val="-7"/>
          <w:kern w:val="0"/>
          <w:sz w:val="32"/>
          <w:szCs w:val="32"/>
          <w:lang w:val="en-US" w:eastAsia="zh-CN"/>
        </w:rPr>
        <w:t>九</w:t>
      </w:r>
      <w:r>
        <w:rPr>
          <w:rFonts w:ascii="黑体" w:hAnsi="黑体" w:eastAsia="黑体" w:cs="黑体"/>
          <w:b/>
          <w:bCs/>
          <w:snapToGrid w:val="0"/>
          <w:color w:val="000000"/>
          <w:spacing w:val="-7"/>
          <w:kern w:val="0"/>
          <w:sz w:val="32"/>
          <w:szCs w:val="32"/>
          <w:lang w:eastAsia="en-US"/>
        </w:rPr>
        <w:t>、成果获科技奖励情况</w:t>
      </w:r>
    </w:p>
    <w:p>
      <w:pPr>
        <w:widowControl/>
        <w:kinsoku w:val="0"/>
        <w:autoSpaceDE w:val="0"/>
        <w:autoSpaceDN w:val="0"/>
        <w:adjustRightInd w:val="0"/>
        <w:snapToGrid w:val="0"/>
        <w:spacing w:line="91" w:lineRule="exact"/>
        <w:jc w:val="left"/>
        <w:textAlignment w:val="baseline"/>
        <w:rPr>
          <w:rFonts w:ascii="Arial" w:hAnsi="Arial" w:eastAsia="Arial" w:cs="Arial"/>
          <w:snapToGrid w:val="0"/>
          <w:color w:val="000000"/>
          <w:kern w:val="0"/>
          <w:szCs w:val="21"/>
          <w:lang w:eastAsia="en-US"/>
        </w:rPr>
      </w:pPr>
    </w:p>
    <w:tbl>
      <w:tblPr>
        <w:tblStyle w:val="15"/>
        <w:tblW w:w="95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2"/>
        <w:gridCol w:w="1159"/>
        <w:gridCol w:w="3027"/>
        <w:gridCol w:w="959"/>
        <w:gridCol w:w="1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2672" w:type="dxa"/>
            <w:vAlign w:val="center"/>
          </w:tcPr>
          <w:p>
            <w:pPr>
              <w:keepNext w:val="0"/>
              <w:keepLines w:val="0"/>
              <w:pageBreakBefore w:val="0"/>
              <w:widowControl/>
              <w:kinsoku w:val="0"/>
              <w:wordWrap/>
              <w:overflowPunct/>
              <w:topLinePunct w:val="0"/>
              <w:autoSpaceDE w:val="0"/>
              <w:autoSpaceDN w:val="0"/>
              <w:bidi w:val="0"/>
              <w:adjustRightInd/>
              <w:snapToGrid/>
              <w:spacing w:before="0" w:line="240" w:lineRule="auto"/>
              <w:ind w:left="0"/>
              <w:jc w:val="center"/>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1"/>
                <w:kern w:val="0"/>
                <w:sz w:val="21"/>
                <w:szCs w:val="21"/>
                <w:lang w:val="en-US" w:eastAsia="en-US" w:bidi="ar-SA"/>
              </w:rPr>
              <w:t>获奖成果名称</w:t>
            </w:r>
          </w:p>
        </w:tc>
        <w:tc>
          <w:tcPr>
            <w:tcW w:w="1159" w:type="dxa"/>
            <w:vAlign w:val="center"/>
          </w:tcPr>
          <w:p>
            <w:pPr>
              <w:keepNext w:val="0"/>
              <w:keepLines w:val="0"/>
              <w:pageBreakBefore w:val="0"/>
              <w:widowControl/>
              <w:kinsoku w:val="0"/>
              <w:wordWrap/>
              <w:overflowPunct/>
              <w:topLinePunct w:val="0"/>
              <w:autoSpaceDE w:val="0"/>
              <w:autoSpaceDN w:val="0"/>
              <w:bidi w:val="0"/>
              <w:adjustRightInd/>
              <w:snapToGrid/>
              <w:spacing w:before="0" w:line="240" w:lineRule="auto"/>
              <w:ind w:left="0"/>
              <w:jc w:val="center"/>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5"/>
                <w:kern w:val="0"/>
                <w:sz w:val="21"/>
                <w:szCs w:val="21"/>
                <w:lang w:val="en-US" w:eastAsia="en-US" w:bidi="ar-SA"/>
              </w:rPr>
              <w:t>获奖时间</w:t>
            </w:r>
          </w:p>
        </w:tc>
        <w:tc>
          <w:tcPr>
            <w:tcW w:w="3027" w:type="dxa"/>
            <w:vAlign w:val="center"/>
          </w:tcPr>
          <w:p>
            <w:pPr>
              <w:keepNext w:val="0"/>
              <w:keepLines w:val="0"/>
              <w:pageBreakBefore w:val="0"/>
              <w:widowControl/>
              <w:kinsoku w:val="0"/>
              <w:wordWrap/>
              <w:overflowPunct/>
              <w:topLinePunct w:val="0"/>
              <w:autoSpaceDE w:val="0"/>
              <w:autoSpaceDN w:val="0"/>
              <w:bidi w:val="0"/>
              <w:adjustRightInd/>
              <w:snapToGrid/>
              <w:spacing w:before="0" w:line="240" w:lineRule="auto"/>
              <w:ind w:left="0"/>
              <w:jc w:val="center"/>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2"/>
                <w:kern w:val="0"/>
                <w:sz w:val="21"/>
                <w:szCs w:val="21"/>
                <w:lang w:val="en-US" w:eastAsia="en-US" w:bidi="ar-SA"/>
              </w:rPr>
              <w:t>奖项名称</w:t>
            </w:r>
          </w:p>
        </w:tc>
        <w:tc>
          <w:tcPr>
            <w:tcW w:w="959" w:type="dxa"/>
            <w:vAlign w:val="center"/>
          </w:tcPr>
          <w:p>
            <w:pPr>
              <w:keepNext w:val="0"/>
              <w:keepLines w:val="0"/>
              <w:pageBreakBefore w:val="0"/>
              <w:widowControl/>
              <w:kinsoku w:val="0"/>
              <w:wordWrap/>
              <w:overflowPunct/>
              <w:topLinePunct w:val="0"/>
              <w:autoSpaceDE w:val="0"/>
              <w:autoSpaceDN w:val="0"/>
              <w:bidi w:val="0"/>
              <w:adjustRightInd/>
              <w:snapToGrid/>
              <w:spacing w:before="0" w:line="240" w:lineRule="auto"/>
              <w:ind w:left="0"/>
              <w:jc w:val="center"/>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6"/>
                <w:kern w:val="0"/>
                <w:sz w:val="21"/>
                <w:szCs w:val="21"/>
                <w:lang w:val="en-US" w:eastAsia="en-US" w:bidi="ar-SA"/>
              </w:rPr>
              <w:t>奖励</w:t>
            </w:r>
          </w:p>
          <w:p>
            <w:pPr>
              <w:keepNext w:val="0"/>
              <w:keepLines w:val="0"/>
              <w:pageBreakBefore w:val="0"/>
              <w:widowControl/>
              <w:kinsoku w:val="0"/>
              <w:wordWrap/>
              <w:overflowPunct/>
              <w:topLinePunct w:val="0"/>
              <w:autoSpaceDE w:val="0"/>
              <w:autoSpaceDN w:val="0"/>
              <w:bidi w:val="0"/>
              <w:adjustRightInd/>
              <w:snapToGrid/>
              <w:spacing w:before="0" w:line="240" w:lineRule="auto"/>
              <w:ind w:left="0"/>
              <w:jc w:val="center"/>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6"/>
                <w:kern w:val="0"/>
                <w:sz w:val="21"/>
                <w:szCs w:val="21"/>
                <w:lang w:val="en-US" w:eastAsia="en-US" w:bidi="ar-SA"/>
              </w:rPr>
              <w:t>等级</w:t>
            </w:r>
          </w:p>
        </w:tc>
        <w:tc>
          <w:tcPr>
            <w:tcW w:w="1693" w:type="dxa"/>
            <w:vAlign w:val="center"/>
          </w:tcPr>
          <w:p>
            <w:pPr>
              <w:keepNext w:val="0"/>
              <w:keepLines w:val="0"/>
              <w:pageBreakBefore w:val="0"/>
              <w:widowControl/>
              <w:kinsoku w:val="0"/>
              <w:wordWrap/>
              <w:overflowPunct/>
              <w:topLinePunct w:val="0"/>
              <w:autoSpaceDE w:val="0"/>
              <w:autoSpaceDN w:val="0"/>
              <w:bidi w:val="0"/>
              <w:adjustRightInd/>
              <w:snapToGrid/>
              <w:spacing w:before="0" w:line="240" w:lineRule="auto"/>
              <w:ind w:left="0"/>
              <w:jc w:val="center"/>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2"/>
                <w:kern w:val="0"/>
                <w:sz w:val="21"/>
                <w:szCs w:val="21"/>
                <w:lang w:val="en-US" w:eastAsia="en-US" w:bidi="ar-SA"/>
              </w:rPr>
              <w:t>授奖单位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72"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5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2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5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9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72"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5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2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5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9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672"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5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2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5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9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72"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15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027"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5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9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pPr>
        <w:rPr>
          <w:rFonts w:ascii="黑体" w:hAnsi="黑体" w:eastAsia="黑体" w:cs="黑体"/>
          <w:b/>
          <w:bCs/>
          <w:snapToGrid w:val="0"/>
          <w:color w:val="000000"/>
          <w:spacing w:val="-10"/>
          <w:kern w:val="0"/>
          <w:sz w:val="32"/>
          <w:szCs w:val="32"/>
          <w:lang w:eastAsia="en-US"/>
        </w:rPr>
      </w:pPr>
      <w:r>
        <w:rPr>
          <w:rFonts w:ascii="黑体" w:hAnsi="黑体" w:eastAsia="黑体" w:cs="黑体"/>
          <w:b/>
          <w:bCs/>
          <w:snapToGrid w:val="0"/>
          <w:color w:val="000000"/>
          <w:spacing w:val="-10"/>
          <w:kern w:val="0"/>
          <w:sz w:val="32"/>
          <w:szCs w:val="32"/>
          <w:lang w:eastAsia="en-US"/>
        </w:rPr>
        <w:br w:type="page"/>
      </w:r>
    </w:p>
    <w:p>
      <w:pPr>
        <w:widowControl/>
        <w:kinsoku w:val="0"/>
        <w:autoSpaceDE w:val="0"/>
        <w:autoSpaceDN w:val="0"/>
        <w:adjustRightInd w:val="0"/>
        <w:snapToGrid w:val="0"/>
        <w:spacing w:before="295" w:line="221" w:lineRule="auto"/>
        <w:ind w:left="3169"/>
        <w:jc w:val="left"/>
        <w:textAlignment w:val="baseline"/>
        <w:outlineLvl w:val="1"/>
        <w:rPr>
          <w:rFonts w:ascii="黑体" w:hAnsi="黑体" w:eastAsia="黑体" w:cs="黑体"/>
          <w:snapToGrid w:val="0"/>
          <w:color w:val="000000"/>
          <w:kern w:val="0"/>
          <w:sz w:val="32"/>
          <w:szCs w:val="32"/>
          <w:lang w:eastAsia="en-US"/>
        </w:rPr>
      </w:pPr>
      <w:r>
        <w:rPr>
          <w:rFonts w:hint="eastAsia" w:ascii="黑体" w:hAnsi="黑体" w:eastAsia="黑体" w:cs="黑体"/>
          <w:b/>
          <w:bCs/>
          <w:snapToGrid w:val="0"/>
          <w:color w:val="000000"/>
          <w:spacing w:val="-10"/>
          <w:kern w:val="0"/>
          <w:sz w:val="32"/>
          <w:szCs w:val="32"/>
          <w:lang w:val="en-US" w:eastAsia="zh-CN"/>
        </w:rPr>
        <w:t>十</w:t>
      </w:r>
      <w:r>
        <w:rPr>
          <w:rFonts w:ascii="黑体" w:hAnsi="黑体" w:eastAsia="黑体" w:cs="黑体"/>
          <w:b/>
          <w:bCs/>
          <w:snapToGrid w:val="0"/>
          <w:color w:val="000000"/>
          <w:spacing w:val="-10"/>
          <w:kern w:val="0"/>
          <w:sz w:val="32"/>
          <w:szCs w:val="32"/>
          <w:lang w:eastAsia="en-US"/>
        </w:rPr>
        <w:t>、主要完成人情况表</w:t>
      </w:r>
    </w:p>
    <w:p>
      <w:pPr>
        <w:widowControl/>
        <w:kinsoku w:val="0"/>
        <w:autoSpaceDE w:val="0"/>
        <w:autoSpaceDN w:val="0"/>
        <w:adjustRightInd w:val="0"/>
        <w:snapToGrid w:val="0"/>
        <w:spacing w:line="96" w:lineRule="exact"/>
        <w:jc w:val="left"/>
        <w:textAlignment w:val="baseline"/>
        <w:rPr>
          <w:rFonts w:ascii="Arial" w:hAnsi="Arial" w:eastAsia="Arial" w:cs="Arial"/>
          <w:snapToGrid w:val="0"/>
          <w:color w:val="000000"/>
          <w:kern w:val="0"/>
          <w:szCs w:val="21"/>
          <w:lang w:eastAsia="en-US"/>
        </w:rPr>
      </w:pPr>
    </w:p>
    <w:tbl>
      <w:tblPr>
        <w:tblStyle w:val="15"/>
        <w:tblW w:w="94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4"/>
        <w:gridCol w:w="1878"/>
        <w:gridCol w:w="759"/>
        <w:gridCol w:w="599"/>
        <w:gridCol w:w="659"/>
        <w:gridCol w:w="1499"/>
        <w:gridCol w:w="1269"/>
        <w:gridCol w:w="15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204" w:type="dxa"/>
            <w:vAlign w:val="top"/>
          </w:tcPr>
          <w:p>
            <w:pPr>
              <w:kinsoku w:val="0"/>
              <w:autoSpaceDE w:val="0"/>
              <w:autoSpaceDN w:val="0"/>
              <w:adjustRightInd w:val="0"/>
              <w:snapToGrid w:val="0"/>
              <w:spacing w:before="114" w:line="219" w:lineRule="auto"/>
              <w:ind w:left="205"/>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5"/>
                <w:kern w:val="0"/>
                <w:sz w:val="21"/>
                <w:szCs w:val="21"/>
                <w:lang w:val="en-US" w:eastAsia="en-US" w:bidi="ar-SA"/>
              </w:rPr>
              <w:t>姓</w:t>
            </w:r>
            <w:r>
              <w:rPr>
                <w:rFonts w:ascii="宋体" w:hAnsi="宋体" w:eastAsia="宋体" w:cs="宋体"/>
                <w:snapToGrid w:val="0"/>
                <w:color w:val="000000"/>
                <w:spacing w:val="16"/>
                <w:kern w:val="0"/>
                <w:sz w:val="21"/>
                <w:szCs w:val="21"/>
                <w:lang w:val="en-US" w:eastAsia="en-US" w:bidi="ar-SA"/>
              </w:rPr>
              <w:t xml:space="preserve">   </w:t>
            </w:r>
            <w:r>
              <w:rPr>
                <w:rFonts w:ascii="宋体" w:hAnsi="宋体" w:eastAsia="宋体" w:cs="宋体"/>
                <w:snapToGrid w:val="0"/>
                <w:color w:val="000000"/>
                <w:spacing w:val="-5"/>
                <w:kern w:val="0"/>
                <w:sz w:val="21"/>
                <w:szCs w:val="21"/>
                <w:lang w:val="en-US" w:eastAsia="en-US" w:bidi="ar-SA"/>
              </w:rPr>
              <w:t>名</w:t>
            </w:r>
          </w:p>
        </w:tc>
        <w:tc>
          <w:tcPr>
            <w:tcW w:w="2637" w:type="dxa"/>
            <w:gridSpan w:val="2"/>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58" w:type="dxa"/>
            <w:gridSpan w:val="2"/>
            <w:vAlign w:val="top"/>
          </w:tcPr>
          <w:p>
            <w:pPr>
              <w:kinsoku w:val="0"/>
              <w:autoSpaceDE w:val="0"/>
              <w:autoSpaceDN w:val="0"/>
              <w:adjustRightInd w:val="0"/>
              <w:snapToGrid w:val="0"/>
              <w:spacing w:before="114" w:line="220" w:lineRule="auto"/>
              <w:ind w:left="294"/>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6"/>
                <w:kern w:val="0"/>
                <w:sz w:val="21"/>
                <w:szCs w:val="21"/>
                <w:lang w:val="en-US" w:eastAsia="en-US" w:bidi="ar-SA"/>
              </w:rPr>
              <w:t>性</w:t>
            </w:r>
            <w:r>
              <w:rPr>
                <w:rFonts w:ascii="宋体" w:hAnsi="宋体" w:eastAsia="宋体" w:cs="宋体"/>
                <w:snapToGrid w:val="0"/>
                <w:color w:val="000000"/>
                <w:spacing w:val="20"/>
                <w:kern w:val="0"/>
                <w:sz w:val="21"/>
                <w:szCs w:val="21"/>
                <w:lang w:val="en-US" w:eastAsia="en-US" w:bidi="ar-SA"/>
              </w:rPr>
              <w:t xml:space="preserve">  </w:t>
            </w:r>
            <w:r>
              <w:rPr>
                <w:rFonts w:ascii="宋体" w:hAnsi="宋体" w:eastAsia="宋体" w:cs="宋体"/>
                <w:snapToGrid w:val="0"/>
                <w:color w:val="000000"/>
                <w:spacing w:val="-6"/>
                <w:kern w:val="0"/>
                <w:sz w:val="21"/>
                <w:szCs w:val="21"/>
                <w:lang w:val="en-US" w:eastAsia="en-US" w:bidi="ar-SA"/>
              </w:rPr>
              <w:t>别</w:t>
            </w:r>
          </w:p>
        </w:tc>
        <w:tc>
          <w:tcPr>
            <w:tcW w:w="149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69" w:type="dxa"/>
            <w:vAlign w:val="top"/>
          </w:tcPr>
          <w:p>
            <w:pPr>
              <w:kinsoku w:val="0"/>
              <w:autoSpaceDE w:val="0"/>
              <w:autoSpaceDN w:val="0"/>
              <w:adjustRightInd w:val="0"/>
              <w:snapToGrid w:val="0"/>
              <w:spacing w:before="117" w:line="221" w:lineRule="auto"/>
              <w:ind w:left="306"/>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5"/>
                <w:kern w:val="0"/>
                <w:sz w:val="21"/>
                <w:szCs w:val="21"/>
                <w:lang w:val="en-US" w:eastAsia="en-US" w:bidi="ar-SA"/>
              </w:rPr>
              <w:t>排</w:t>
            </w:r>
            <w:r>
              <w:rPr>
                <w:rFonts w:ascii="宋体" w:hAnsi="宋体" w:eastAsia="宋体" w:cs="宋体"/>
                <w:snapToGrid w:val="0"/>
                <w:color w:val="000000"/>
                <w:spacing w:val="14"/>
                <w:kern w:val="0"/>
                <w:sz w:val="21"/>
                <w:szCs w:val="21"/>
                <w:lang w:val="en-US" w:eastAsia="en-US" w:bidi="ar-SA"/>
              </w:rPr>
              <w:t xml:space="preserve">  </w:t>
            </w:r>
            <w:r>
              <w:rPr>
                <w:rFonts w:ascii="宋体" w:hAnsi="宋体" w:eastAsia="宋体" w:cs="宋体"/>
                <w:snapToGrid w:val="0"/>
                <w:color w:val="000000"/>
                <w:spacing w:val="-5"/>
                <w:kern w:val="0"/>
                <w:sz w:val="21"/>
                <w:szCs w:val="21"/>
                <w:lang w:val="en-US" w:eastAsia="en-US" w:bidi="ar-SA"/>
              </w:rPr>
              <w:t>名</w:t>
            </w:r>
          </w:p>
        </w:tc>
        <w:tc>
          <w:tcPr>
            <w:tcW w:w="158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204" w:type="dxa"/>
            <w:vAlign w:val="top"/>
          </w:tcPr>
          <w:p>
            <w:pPr>
              <w:kinsoku w:val="0"/>
              <w:autoSpaceDE w:val="0"/>
              <w:autoSpaceDN w:val="0"/>
              <w:adjustRightInd w:val="0"/>
              <w:snapToGrid w:val="0"/>
              <w:spacing w:before="189" w:line="219" w:lineRule="auto"/>
              <w:ind w:left="155"/>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11"/>
                <w:kern w:val="0"/>
                <w:sz w:val="21"/>
                <w:szCs w:val="21"/>
                <w:lang w:val="en-US" w:eastAsia="en-US" w:bidi="ar-SA"/>
              </w:rPr>
              <w:t>出生年月</w:t>
            </w:r>
          </w:p>
        </w:tc>
        <w:tc>
          <w:tcPr>
            <w:tcW w:w="2637" w:type="dxa"/>
            <w:gridSpan w:val="2"/>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58" w:type="dxa"/>
            <w:gridSpan w:val="2"/>
            <w:vAlign w:val="top"/>
          </w:tcPr>
          <w:p>
            <w:pPr>
              <w:kinsoku w:val="0"/>
              <w:autoSpaceDE w:val="0"/>
              <w:autoSpaceDN w:val="0"/>
              <w:adjustRightInd w:val="0"/>
              <w:snapToGrid w:val="0"/>
              <w:spacing w:before="193" w:line="223" w:lineRule="auto"/>
              <w:ind w:left="294"/>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2"/>
                <w:kern w:val="0"/>
                <w:sz w:val="21"/>
                <w:szCs w:val="21"/>
                <w:lang w:val="en-US" w:eastAsia="en-US" w:bidi="ar-SA"/>
              </w:rPr>
              <w:t>出生地</w:t>
            </w:r>
          </w:p>
        </w:tc>
        <w:tc>
          <w:tcPr>
            <w:tcW w:w="149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69" w:type="dxa"/>
            <w:vAlign w:val="top"/>
          </w:tcPr>
          <w:p>
            <w:pPr>
              <w:kinsoku w:val="0"/>
              <w:autoSpaceDE w:val="0"/>
              <w:autoSpaceDN w:val="0"/>
              <w:adjustRightInd w:val="0"/>
              <w:snapToGrid w:val="0"/>
              <w:spacing w:before="130" w:line="221" w:lineRule="auto"/>
              <w:ind w:left="296"/>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16"/>
                <w:kern w:val="0"/>
                <w:sz w:val="21"/>
                <w:szCs w:val="21"/>
                <w:lang w:val="en-US" w:eastAsia="en-US" w:bidi="ar-SA"/>
              </w:rPr>
              <w:t>民</w:t>
            </w:r>
            <w:r>
              <w:rPr>
                <w:rFonts w:ascii="宋体" w:hAnsi="宋体" w:eastAsia="宋体" w:cs="宋体"/>
                <w:snapToGrid w:val="0"/>
                <w:color w:val="000000"/>
                <w:spacing w:val="24"/>
                <w:kern w:val="0"/>
                <w:sz w:val="21"/>
                <w:szCs w:val="21"/>
                <w:lang w:val="en-US" w:eastAsia="en-US" w:bidi="ar-SA"/>
              </w:rPr>
              <w:t xml:space="preserve">  </w:t>
            </w:r>
            <w:r>
              <w:rPr>
                <w:rFonts w:ascii="宋体" w:hAnsi="宋体" w:eastAsia="宋体" w:cs="宋体"/>
                <w:snapToGrid w:val="0"/>
                <w:color w:val="000000"/>
                <w:spacing w:val="-16"/>
                <w:kern w:val="0"/>
                <w:sz w:val="21"/>
                <w:szCs w:val="21"/>
                <w:lang w:val="en-US" w:eastAsia="en-US" w:bidi="ar-SA"/>
              </w:rPr>
              <w:t>族</w:t>
            </w:r>
          </w:p>
        </w:tc>
        <w:tc>
          <w:tcPr>
            <w:tcW w:w="158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04" w:type="dxa"/>
            <w:vAlign w:val="top"/>
          </w:tcPr>
          <w:p>
            <w:pPr>
              <w:kinsoku w:val="0"/>
              <w:autoSpaceDE w:val="0"/>
              <w:autoSpaceDN w:val="0"/>
              <w:adjustRightInd w:val="0"/>
              <w:snapToGrid w:val="0"/>
              <w:spacing w:before="109" w:line="219" w:lineRule="auto"/>
              <w:ind w:left="155"/>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3"/>
                <w:kern w:val="0"/>
                <w:sz w:val="21"/>
                <w:szCs w:val="21"/>
                <w:lang w:val="en-US" w:eastAsia="en-US" w:bidi="ar-SA"/>
              </w:rPr>
              <w:t>身份证号</w:t>
            </w:r>
          </w:p>
        </w:tc>
        <w:tc>
          <w:tcPr>
            <w:tcW w:w="2637" w:type="dxa"/>
            <w:gridSpan w:val="2"/>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58" w:type="dxa"/>
            <w:gridSpan w:val="2"/>
            <w:vAlign w:val="top"/>
          </w:tcPr>
          <w:p>
            <w:pPr>
              <w:kinsoku w:val="0"/>
              <w:autoSpaceDE w:val="0"/>
              <w:autoSpaceDN w:val="0"/>
              <w:adjustRightInd w:val="0"/>
              <w:snapToGrid w:val="0"/>
              <w:spacing w:before="109" w:line="219" w:lineRule="auto"/>
              <w:ind w:left="304"/>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5"/>
                <w:kern w:val="0"/>
                <w:sz w:val="21"/>
                <w:szCs w:val="21"/>
                <w:lang w:val="en-US" w:eastAsia="en-US" w:bidi="ar-SA"/>
              </w:rPr>
              <w:t>党</w:t>
            </w:r>
            <w:r>
              <w:rPr>
                <w:rFonts w:ascii="宋体" w:hAnsi="宋体" w:eastAsia="宋体" w:cs="宋体"/>
                <w:snapToGrid w:val="0"/>
                <w:color w:val="000000"/>
                <w:spacing w:val="4"/>
                <w:kern w:val="0"/>
                <w:sz w:val="21"/>
                <w:szCs w:val="21"/>
                <w:lang w:val="en-US" w:eastAsia="en-US" w:bidi="ar-SA"/>
              </w:rPr>
              <w:t xml:space="preserve">  </w:t>
            </w:r>
            <w:r>
              <w:rPr>
                <w:rFonts w:ascii="宋体" w:hAnsi="宋体" w:eastAsia="宋体" w:cs="宋体"/>
                <w:snapToGrid w:val="0"/>
                <w:color w:val="000000"/>
                <w:spacing w:val="-5"/>
                <w:kern w:val="0"/>
                <w:sz w:val="21"/>
                <w:szCs w:val="21"/>
                <w:lang w:val="en-US" w:eastAsia="en-US" w:bidi="ar-SA"/>
              </w:rPr>
              <w:t>派</w:t>
            </w:r>
          </w:p>
        </w:tc>
        <w:tc>
          <w:tcPr>
            <w:tcW w:w="149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69" w:type="dxa"/>
            <w:vAlign w:val="top"/>
          </w:tcPr>
          <w:p>
            <w:pPr>
              <w:kinsoku w:val="0"/>
              <w:autoSpaceDE w:val="0"/>
              <w:autoSpaceDN w:val="0"/>
              <w:adjustRightInd w:val="0"/>
              <w:snapToGrid w:val="0"/>
              <w:spacing w:before="107" w:line="219" w:lineRule="auto"/>
              <w:ind w:left="296"/>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16"/>
                <w:kern w:val="0"/>
                <w:sz w:val="21"/>
                <w:szCs w:val="21"/>
                <w:lang w:val="en-US" w:eastAsia="en-US" w:bidi="ar-SA"/>
              </w:rPr>
              <w:t>国</w:t>
            </w:r>
            <w:r>
              <w:rPr>
                <w:rFonts w:ascii="宋体" w:hAnsi="宋体" w:eastAsia="宋体" w:cs="宋体"/>
                <w:snapToGrid w:val="0"/>
                <w:color w:val="000000"/>
                <w:spacing w:val="26"/>
                <w:kern w:val="0"/>
                <w:sz w:val="21"/>
                <w:szCs w:val="21"/>
                <w:lang w:val="en-US" w:eastAsia="en-US" w:bidi="ar-SA"/>
              </w:rPr>
              <w:t xml:space="preserve">  </w:t>
            </w:r>
            <w:r>
              <w:rPr>
                <w:rFonts w:ascii="宋体" w:hAnsi="宋体" w:eastAsia="宋体" w:cs="宋体"/>
                <w:snapToGrid w:val="0"/>
                <w:color w:val="000000"/>
                <w:spacing w:val="-16"/>
                <w:kern w:val="0"/>
                <w:sz w:val="21"/>
                <w:szCs w:val="21"/>
                <w:lang w:val="en-US" w:eastAsia="en-US" w:bidi="ar-SA"/>
              </w:rPr>
              <w:t>籍</w:t>
            </w:r>
          </w:p>
        </w:tc>
        <w:tc>
          <w:tcPr>
            <w:tcW w:w="158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204" w:type="dxa"/>
            <w:vAlign w:val="top"/>
          </w:tcPr>
          <w:p>
            <w:pPr>
              <w:kinsoku w:val="0"/>
              <w:autoSpaceDE w:val="0"/>
              <w:autoSpaceDN w:val="0"/>
              <w:adjustRightInd w:val="0"/>
              <w:snapToGrid w:val="0"/>
              <w:spacing w:before="119" w:line="219" w:lineRule="auto"/>
              <w:ind w:left="155"/>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2"/>
                <w:kern w:val="0"/>
                <w:sz w:val="21"/>
                <w:szCs w:val="21"/>
                <w:lang w:val="en-US" w:eastAsia="en-US" w:bidi="ar-SA"/>
              </w:rPr>
              <w:t>行政职务</w:t>
            </w:r>
          </w:p>
        </w:tc>
        <w:tc>
          <w:tcPr>
            <w:tcW w:w="2637" w:type="dxa"/>
            <w:gridSpan w:val="2"/>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58" w:type="dxa"/>
            <w:gridSpan w:val="2"/>
            <w:vAlign w:val="top"/>
          </w:tcPr>
          <w:p>
            <w:pPr>
              <w:kinsoku w:val="0"/>
              <w:autoSpaceDE w:val="0"/>
              <w:autoSpaceDN w:val="0"/>
              <w:adjustRightInd w:val="0"/>
              <w:snapToGrid w:val="0"/>
              <w:spacing w:before="119" w:line="219" w:lineRule="auto"/>
              <w:ind w:left="184"/>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7"/>
                <w:kern w:val="0"/>
                <w:sz w:val="21"/>
                <w:szCs w:val="21"/>
                <w:lang w:val="en-US" w:eastAsia="en-US" w:bidi="ar-SA"/>
              </w:rPr>
              <w:t>归国人员</w:t>
            </w:r>
          </w:p>
        </w:tc>
        <w:tc>
          <w:tcPr>
            <w:tcW w:w="149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69" w:type="dxa"/>
            <w:vAlign w:val="top"/>
          </w:tcPr>
          <w:p>
            <w:pPr>
              <w:kinsoku w:val="0"/>
              <w:autoSpaceDE w:val="0"/>
              <w:autoSpaceDN w:val="0"/>
              <w:adjustRightInd w:val="0"/>
              <w:snapToGrid w:val="0"/>
              <w:spacing w:before="119" w:line="219" w:lineRule="auto"/>
              <w:ind w:left="187"/>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5"/>
                <w:kern w:val="0"/>
                <w:sz w:val="21"/>
                <w:szCs w:val="21"/>
                <w:lang w:val="en-US" w:eastAsia="en-US" w:bidi="ar-SA"/>
              </w:rPr>
              <w:t>归国时间</w:t>
            </w:r>
          </w:p>
        </w:tc>
        <w:tc>
          <w:tcPr>
            <w:tcW w:w="158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04" w:type="dxa"/>
            <w:vAlign w:val="top"/>
          </w:tcPr>
          <w:p>
            <w:pPr>
              <w:kinsoku w:val="0"/>
              <w:autoSpaceDE w:val="0"/>
              <w:autoSpaceDN w:val="0"/>
              <w:adjustRightInd w:val="0"/>
              <w:snapToGrid w:val="0"/>
              <w:spacing w:before="110" w:line="220" w:lineRule="auto"/>
              <w:ind w:left="155"/>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3"/>
                <w:kern w:val="0"/>
                <w:sz w:val="21"/>
                <w:szCs w:val="21"/>
                <w:lang w:val="en-US" w:eastAsia="en-US" w:bidi="ar-SA"/>
              </w:rPr>
              <w:t>工作单位</w:t>
            </w:r>
          </w:p>
        </w:tc>
        <w:tc>
          <w:tcPr>
            <w:tcW w:w="2637" w:type="dxa"/>
            <w:gridSpan w:val="2"/>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58" w:type="dxa"/>
            <w:gridSpan w:val="2"/>
            <w:vAlign w:val="top"/>
          </w:tcPr>
          <w:p>
            <w:pPr>
              <w:kinsoku w:val="0"/>
              <w:autoSpaceDE w:val="0"/>
              <w:autoSpaceDN w:val="0"/>
              <w:adjustRightInd w:val="0"/>
              <w:snapToGrid w:val="0"/>
              <w:spacing w:before="110" w:line="220" w:lineRule="auto"/>
              <w:ind w:left="294"/>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2"/>
                <w:kern w:val="0"/>
                <w:sz w:val="21"/>
                <w:szCs w:val="21"/>
                <w:lang w:val="en-US" w:eastAsia="en-US" w:bidi="ar-SA"/>
              </w:rPr>
              <w:t>所在地</w:t>
            </w:r>
          </w:p>
        </w:tc>
        <w:tc>
          <w:tcPr>
            <w:tcW w:w="149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69" w:type="dxa"/>
            <w:vAlign w:val="top"/>
          </w:tcPr>
          <w:p>
            <w:pPr>
              <w:kinsoku w:val="0"/>
              <w:autoSpaceDE w:val="0"/>
              <w:autoSpaceDN w:val="0"/>
              <w:adjustRightInd w:val="0"/>
              <w:snapToGrid w:val="0"/>
              <w:spacing w:before="110" w:line="219" w:lineRule="auto"/>
              <w:ind w:left="187"/>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2"/>
                <w:kern w:val="0"/>
                <w:sz w:val="21"/>
                <w:szCs w:val="21"/>
                <w:lang w:val="en-US" w:eastAsia="en-US" w:bidi="ar-SA"/>
              </w:rPr>
              <w:t>办公电话</w:t>
            </w:r>
          </w:p>
        </w:tc>
        <w:tc>
          <w:tcPr>
            <w:tcW w:w="158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04" w:type="dxa"/>
            <w:vAlign w:val="top"/>
          </w:tcPr>
          <w:p>
            <w:pPr>
              <w:kinsoku w:val="0"/>
              <w:autoSpaceDE w:val="0"/>
              <w:autoSpaceDN w:val="0"/>
              <w:adjustRightInd w:val="0"/>
              <w:snapToGrid w:val="0"/>
              <w:spacing w:before="168" w:line="210" w:lineRule="auto"/>
              <w:ind w:left="155"/>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2"/>
                <w:kern w:val="0"/>
                <w:sz w:val="21"/>
                <w:szCs w:val="21"/>
                <w:lang w:val="en-US" w:eastAsia="en-US" w:bidi="ar-SA"/>
              </w:rPr>
              <w:t>通讯地址</w:t>
            </w:r>
          </w:p>
        </w:tc>
        <w:tc>
          <w:tcPr>
            <w:tcW w:w="5394" w:type="dxa"/>
            <w:gridSpan w:val="5"/>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69" w:type="dxa"/>
            <w:vAlign w:val="top"/>
          </w:tcPr>
          <w:p>
            <w:pPr>
              <w:kinsoku w:val="0"/>
              <w:autoSpaceDE w:val="0"/>
              <w:autoSpaceDN w:val="0"/>
              <w:adjustRightInd w:val="0"/>
              <w:snapToGrid w:val="0"/>
              <w:spacing w:before="160" w:line="217" w:lineRule="auto"/>
              <w:ind w:left="187"/>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2"/>
                <w:kern w:val="0"/>
                <w:sz w:val="21"/>
                <w:szCs w:val="21"/>
                <w:lang w:val="en-US" w:eastAsia="en-US" w:bidi="ar-SA"/>
              </w:rPr>
              <w:t>邮政编码</w:t>
            </w:r>
          </w:p>
        </w:tc>
        <w:tc>
          <w:tcPr>
            <w:tcW w:w="158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204" w:type="dxa"/>
            <w:vAlign w:val="top"/>
          </w:tcPr>
          <w:p>
            <w:pPr>
              <w:kinsoku w:val="0"/>
              <w:autoSpaceDE w:val="0"/>
              <w:autoSpaceDN w:val="0"/>
              <w:adjustRightInd w:val="0"/>
              <w:snapToGrid w:val="0"/>
              <w:spacing w:before="191" w:line="220" w:lineRule="auto"/>
              <w:ind w:left="155"/>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2"/>
                <w:kern w:val="0"/>
                <w:sz w:val="21"/>
                <w:szCs w:val="21"/>
                <w:lang w:val="en-US" w:eastAsia="en-US" w:bidi="ar-SA"/>
              </w:rPr>
              <w:t>家庭住址</w:t>
            </w:r>
          </w:p>
        </w:tc>
        <w:tc>
          <w:tcPr>
            <w:tcW w:w="5394" w:type="dxa"/>
            <w:gridSpan w:val="5"/>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69" w:type="dxa"/>
            <w:vAlign w:val="top"/>
          </w:tcPr>
          <w:p>
            <w:pPr>
              <w:kinsoku w:val="0"/>
              <w:autoSpaceDE w:val="0"/>
              <w:autoSpaceDN w:val="0"/>
              <w:adjustRightInd w:val="0"/>
              <w:snapToGrid w:val="0"/>
              <w:spacing w:before="192" w:line="221" w:lineRule="auto"/>
              <w:ind w:left="187"/>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2"/>
                <w:kern w:val="0"/>
                <w:sz w:val="21"/>
                <w:szCs w:val="21"/>
                <w:lang w:val="en-US" w:eastAsia="en-US" w:bidi="ar-SA"/>
              </w:rPr>
              <w:t>住宅电话</w:t>
            </w:r>
          </w:p>
        </w:tc>
        <w:tc>
          <w:tcPr>
            <w:tcW w:w="158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204" w:type="dxa"/>
            <w:vAlign w:val="top"/>
          </w:tcPr>
          <w:p>
            <w:pPr>
              <w:kinsoku w:val="0"/>
              <w:autoSpaceDE w:val="0"/>
              <w:autoSpaceDN w:val="0"/>
              <w:adjustRightInd w:val="0"/>
              <w:snapToGrid w:val="0"/>
              <w:spacing w:before="122" w:line="219" w:lineRule="auto"/>
              <w:ind w:left="155"/>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3"/>
                <w:kern w:val="0"/>
                <w:sz w:val="21"/>
                <w:szCs w:val="21"/>
                <w:lang w:val="en-US" w:eastAsia="en-US" w:bidi="ar-SA"/>
              </w:rPr>
              <w:t>电子信箱</w:t>
            </w:r>
          </w:p>
        </w:tc>
        <w:tc>
          <w:tcPr>
            <w:tcW w:w="5394" w:type="dxa"/>
            <w:gridSpan w:val="5"/>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69" w:type="dxa"/>
            <w:vAlign w:val="top"/>
          </w:tcPr>
          <w:p>
            <w:pPr>
              <w:kinsoku w:val="0"/>
              <w:autoSpaceDE w:val="0"/>
              <w:autoSpaceDN w:val="0"/>
              <w:adjustRightInd w:val="0"/>
              <w:snapToGrid w:val="0"/>
              <w:spacing w:before="122" w:line="220" w:lineRule="auto"/>
              <w:ind w:left="187"/>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2"/>
                <w:kern w:val="0"/>
                <w:sz w:val="21"/>
                <w:szCs w:val="21"/>
                <w:lang w:val="en-US" w:eastAsia="en-US" w:bidi="ar-SA"/>
              </w:rPr>
              <w:t>移动电话</w:t>
            </w:r>
          </w:p>
        </w:tc>
        <w:tc>
          <w:tcPr>
            <w:tcW w:w="158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04" w:type="dxa"/>
            <w:vAlign w:val="top"/>
          </w:tcPr>
          <w:p>
            <w:pPr>
              <w:kinsoku w:val="0"/>
              <w:autoSpaceDE w:val="0"/>
              <w:autoSpaceDN w:val="0"/>
              <w:adjustRightInd w:val="0"/>
              <w:snapToGrid w:val="0"/>
              <w:spacing w:before="112" w:line="219" w:lineRule="auto"/>
              <w:ind w:left="155"/>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2"/>
                <w:kern w:val="0"/>
                <w:sz w:val="21"/>
                <w:szCs w:val="21"/>
                <w:lang w:val="en-US" w:eastAsia="en-US" w:bidi="ar-SA"/>
              </w:rPr>
              <w:t>毕业学校</w:t>
            </w:r>
          </w:p>
        </w:tc>
        <w:tc>
          <w:tcPr>
            <w:tcW w:w="1878"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58" w:type="dxa"/>
            <w:gridSpan w:val="2"/>
            <w:vAlign w:val="top"/>
          </w:tcPr>
          <w:p>
            <w:pPr>
              <w:kinsoku w:val="0"/>
              <w:autoSpaceDE w:val="0"/>
              <w:autoSpaceDN w:val="0"/>
              <w:adjustRightInd w:val="0"/>
              <w:snapToGrid w:val="0"/>
              <w:spacing w:before="112" w:line="219" w:lineRule="auto"/>
              <w:ind w:left="232"/>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5"/>
                <w:kern w:val="0"/>
                <w:sz w:val="21"/>
                <w:szCs w:val="21"/>
                <w:lang w:val="en-US" w:eastAsia="en-US" w:bidi="ar-SA"/>
              </w:rPr>
              <w:t>毕业时间</w:t>
            </w:r>
          </w:p>
        </w:tc>
        <w:tc>
          <w:tcPr>
            <w:tcW w:w="2158" w:type="dxa"/>
            <w:gridSpan w:val="2"/>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69" w:type="dxa"/>
            <w:vAlign w:val="top"/>
          </w:tcPr>
          <w:p>
            <w:pPr>
              <w:kinsoku w:val="0"/>
              <w:autoSpaceDE w:val="0"/>
              <w:autoSpaceDN w:val="0"/>
              <w:adjustRightInd w:val="0"/>
              <w:snapToGrid w:val="0"/>
              <w:spacing w:before="112" w:line="220" w:lineRule="auto"/>
              <w:ind w:left="187"/>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3"/>
                <w:kern w:val="0"/>
                <w:sz w:val="21"/>
                <w:szCs w:val="21"/>
                <w:lang w:val="en-US" w:eastAsia="en-US" w:bidi="ar-SA"/>
              </w:rPr>
              <w:t>文化程度</w:t>
            </w:r>
          </w:p>
        </w:tc>
        <w:tc>
          <w:tcPr>
            <w:tcW w:w="158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04" w:type="dxa"/>
            <w:vAlign w:val="top"/>
          </w:tcPr>
          <w:p>
            <w:pPr>
              <w:kinsoku w:val="0"/>
              <w:autoSpaceDE w:val="0"/>
              <w:autoSpaceDN w:val="0"/>
              <w:adjustRightInd w:val="0"/>
              <w:snapToGrid w:val="0"/>
              <w:spacing w:before="181" w:line="199" w:lineRule="auto"/>
              <w:ind w:left="155"/>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2"/>
                <w:kern w:val="0"/>
                <w:sz w:val="21"/>
                <w:szCs w:val="21"/>
                <w:lang w:val="en-US" w:eastAsia="en-US" w:bidi="ar-SA"/>
              </w:rPr>
              <w:t>技术职称</w:t>
            </w:r>
          </w:p>
        </w:tc>
        <w:tc>
          <w:tcPr>
            <w:tcW w:w="1878"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58" w:type="dxa"/>
            <w:gridSpan w:val="2"/>
            <w:vAlign w:val="top"/>
          </w:tcPr>
          <w:p>
            <w:pPr>
              <w:kinsoku w:val="0"/>
              <w:autoSpaceDE w:val="0"/>
              <w:autoSpaceDN w:val="0"/>
              <w:adjustRightInd w:val="0"/>
              <w:snapToGrid w:val="0"/>
              <w:spacing w:before="172" w:line="207" w:lineRule="auto"/>
              <w:ind w:left="123"/>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2"/>
                <w:kern w:val="0"/>
                <w:sz w:val="21"/>
                <w:szCs w:val="21"/>
                <w:lang w:val="en-US" w:eastAsia="en-US" w:bidi="ar-SA"/>
              </w:rPr>
              <w:t>专业、专长</w:t>
            </w:r>
          </w:p>
        </w:tc>
        <w:tc>
          <w:tcPr>
            <w:tcW w:w="2158" w:type="dxa"/>
            <w:gridSpan w:val="2"/>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69" w:type="dxa"/>
            <w:vAlign w:val="top"/>
          </w:tcPr>
          <w:p>
            <w:pPr>
              <w:kinsoku w:val="0"/>
              <w:autoSpaceDE w:val="0"/>
              <w:autoSpaceDN w:val="0"/>
              <w:adjustRightInd w:val="0"/>
              <w:snapToGrid w:val="0"/>
              <w:spacing w:before="112" w:line="219" w:lineRule="auto"/>
              <w:ind w:left="187"/>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3"/>
                <w:kern w:val="0"/>
                <w:sz w:val="21"/>
                <w:szCs w:val="21"/>
                <w:lang w:val="en-US" w:eastAsia="en-US" w:bidi="ar-SA"/>
              </w:rPr>
              <w:t>最高学位</w:t>
            </w:r>
          </w:p>
        </w:tc>
        <w:tc>
          <w:tcPr>
            <w:tcW w:w="158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3082" w:type="dxa"/>
            <w:gridSpan w:val="2"/>
            <w:vAlign w:val="top"/>
          </w:tcPr>
          <w:p>
            <w:pPr>
              <w:widowControl/>
              <w:kinsoku w:val="0"/>
              <w:autoSpaceDE w:val="0"/>
              <w:autoSpaceDN w:val="0"/>
              <w:adjustRightInd w:val="0"/>
              <w:snapToGrid w:val="0"/>
              <w:spacing w:line="45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2" w:line="219" w:lineRule="auto"/>
              <w:ind w:left="765"/>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1"/>
                <w:kern w:val="0"/>
                <w:sz w:val="21"/>
                <w:szCs w:val="21"/>
                <w:lang w:val="en-US" w:eastAsia="en-US" w:bidi="ar-SA"/>
              </w:rPr>
              <w:t>曾获地市级以上</w:t>
            </w:r>
          </w:p>
          <w:p>
            <w:pPr>
              <w:kinsoku w:val="0"/>
              <w:autoSpaceDE w:val="0"/>
              <w:autoSpaceDN w:val="0"/>
              <w:adjustRightInd w:val="0"/>
              <w:snapToGrid w:val="0"/>
              <w:spacing w:before="87" w:line="219" w:lineRule="auto"/>
              <w:ind w:left="875"/>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2"/>
                <w:kern w:val="0"/>
                <w:sz w:val="21"/>
                <w:szCs w:val="21"/>
                <w:lang w:val="en-US" w:eastAsia="en-US" w:bidi="ar-SA"/>
              </w:rPr>
              <w:t>科技奖励情况</w:t>
            </w:r>
          </w:p>
        </w:tc>
        <w:tc>
          <w:tcPr>
            <w:tcW w:w="6368" w:type="dxa"/>
            <w:gridSpan w:val="6"/>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3082" w:type="dxa"/>
            <w:gridSpan w:val="2"/>
            <w:vAlign w:val="top"/>
          </w:tcPr>
          <w:p>
            <w:pPr>
              <w:kinsoku w:val="0"/>
              <w:autoSpaceDE w:val="0"/>
              <w:autoSpaceDN w:val="0"/>
              <w:adjustRightInd w:val="0"/>
              <w:snapToGrid w:val="0"/>
              <w:spacing w:before="122" w:line="219" w:lineRule="auto"/>
              <w:ind w:left="545"/>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2"/>
                <w:kern w:val="0"/>
                <w:sz w:val="21"/>
                <w:szCs w:val="21"/>
                <w:lang w:val="en-US" w:eastAsia="en-US" w:bidi="ar-SA"/>
              </w:rPr>
              <w:t>参加本成果起止时间</w:t>
            </w:r>
          </w:p>
        </w:tc>
        <w:tc>
          <w:tcPr>
            <w:tcW w:w="6368" w:type="dxa"/>
            <w:gridSpan w:val="6"/>
            <w:vAlign w:val="top"/>
          </w:tcPr>
          <w:p>
            <w:pPr>
              <w:kinsoku w:val="0"/>
              <w:autoSpaceDE w:val="0"/>
              <w:autoSpaceDN w:val="0"/>
              <w:adjustRightInd w:val="0"/>
              <w:snapToGrid w:val="0"/>
              <w:spacing w:before="164" w:line="223" w:lineRule="auto"/>
              <w:ind w:left="252"/>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23"/>
                <w:kern w:val="0"/>
                <w:position w:val="1"/>
                <w:sz w:val="21"/>
                <w:szCs w:val="21"/>
                <w:lang w:val="en-US" w:eastAsia="en-US" w:bidi="ar-SA"/>
              </w:rPr>
              <w:t>自</w:t>
            </w:r>
            <w:r>
              <w:rPr>
                <w:rFonts w:ascii="宋体" w:hAnsi="宋体" w:eastAsia="宋体" w:cs="宋体"/>
                <w:snapToGrid w:val="0"/>
                <w:color w:val="000000"/>
                <w:kern w:val="0"/>
                <w:position w:val="1"/>
                <w:sz w:val="21"/>
                <w:szCs w:val="21"/>
                <w:lang w:val="en-US" w:eastAsia="en-US" w:bidi="ar-SA"/>
              </w:rPr>
              <w:t xml:space="preserve">               </w:t>
            </w:r>
            <w:r>
              <w:rPr>
                <w:rFonts w:ascii="宋体" w:hAnsi="宋体" w:eastAsia="宋体" w:cs="宋体"/>
                <w:snapToGrid w:val="0"/>
                <w:color w:val="000000"/>
                <w:spacing w:val="-23"/>
                <w:kern w:val="0"/>
                <w:position w:val="-1"/>
                <w:sz w:val="21"/>
                <w:szCs w:val="21"/>
                <w:lang w:val="en-US" w:eastAsia="en-US" w:bidi="ar-SA"/>
              </w:rPr>
              <w:t>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450" w:type="dxa"/>
            <w:gridSpan w:val="8"/>
            <w:vAlign w:val="top"/>
          </w:tcPr>
          <w:p>
            <w:pPr>
              <w:kinsoku w:val="0"/>
              <w:autoSpaceDE w:val="0"/>
              <w:autoSpaceDN w:val="0"/>
              <w:adjustRightInd w:val="0"/>
              <w:snapToGrid w:val="0"/>
              <w:spacing w:before="114" w:line="226" w:lineRule="auto"/>
              <w:ind w:left="94"/>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4"/>
                <w:kern w:val="0"/>
                <w:sz w:val="21"/>
                <w:szCs w:val="21"/>
                <w:lang w:val="en-US" w:eastAsia="en-US" w:bidi="ar-SA"/>
              </w:rPr>
              <w:t>对本成果技术创造性贡献：</w:t>
            </w:r>
            <w:r>
              <w:rPr>
                <w:rFonts w:hint="eastAsia" w:ascii="宋体" w:hAnsi="宋体" w:eastAsia="宋体" w:cs="宋体"/>
                <w:snapToGrid w:val="0"/>
                <w:color w:val="000000"/>
                <w:spacing w:val="93"/>
                <w:kern w:val="0"/>
                <w:sz w:val="21"/>
                <w:szCs w:val="21"/>
                <w:lang w:val="en-US" w:eastAsia="zh-CN" w:bidi="ar-SA"/>
              </w:rPr>
              <w:t>（</w:t>
            </w:r>
            <w:r>
              <w:rPr>
                <w:rFonts w:ascii="宋体" w:hAnsi="宋体" w:eastAsia="宋体" w:cs="宋体"/>
                <w:snapToGrid w:val="0"/>
                <w:color w:val="000000"/>
                <w:spacing w:val="-4"/>
                <w:kern w:val="0"/>
                <w:position w:val="1"/>
                <w:sz w:val="21"/>
                <w:szCs w:val="21"/>
                <w:lang w:val="en-US" w:eastAsia="en-US" w:bidi="ar-SA"/>
              </w:rPr>
              <w:t>限300字</w:t>
            </w:r>
            <w:r>
              <w:rPr>
                <w:rFonts w:hint="eastAsia" w:ascii="宋体" w:hAnsi="宋体" w:eastAsia="宋体" w:cs="宋体"/>
                <w:snapToGrid w:val="0"/>
                <w:color w:val="000000"/>
                <w:spacing w:val="93"/>
                <w:kern w:val="0"/>
                <w:sz w:val="21"/>
                <w:szCs w:val="21"/>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8" w:hRule="atLeast"/>
        </w:trPr>
        <w:tc>
          <w:tcPr>
            <w:tcW w:w="9450" w:type="dxa"/>
            <w:gridSpan w:val="8"/>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2" w:hRule="atLeast"/>
        </w:trPr>
        <w:tc>
          <w:tcPr>
            <w:tcW w:w="9450" w:type="dxa"/>
            <w:gridSpan w:val="8"/>
            <w:vAlign w:val="top"/>
          </w:tcPr>
          <w:p>
            <w:pPr>
              <w:widowControl/>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2" w:line="224" w:lineRule="auto"/>
              <w:ind w:left="94" w:firstLine="429"/>
              <w:jc w:val="both"/>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8"/>
                <w:kern w:val="0"/>
                <w:sz w:val="21"/>
                <w:szCs w:val="21"/>
                <w:lang w:val="en-US" w:eastAsia="en-US" w:bidi="ar-SA"/>
              </w:rPr>
              <w:t>声明：本人同意完成人排名，遵守《</w:t>
            </w:r>
            <w:r>
              <w:rPr>
                <w:rFonts w:hint="eastAsia" w:ascii="宋体" w:hAnsi="宋体" w:eastAsia="宋体" w:cs="宋体"/>
                <w:snapToGrid w:val="0"/>
                <w:color w:val="000000"/>
                <w:spacing w:val="-8"/>
                <w:kern w:val="0"/>
                <w:sz w:val="21"/>
                <w:szCs w:val="21"/>
                <w:lang w:val="en-US" w:eastAsia="zh-CN" w:bidi="ar-SA"/>
              </w:rPr>
              <w:t>陕西省</w:t>
            </w:r>
            <w:r>
              <w:rPr>
                <w:rFonts w:ascii="宋体" w:hAnsi="宋体" w:eastAsia="宋体" w:cs="宋体"/>
                <w:snapToGrid w:val="0"/>
                <w:color w:val="000000"/>
                <w:spacing w:val="-8"/>
                <w:kern w:val="0"/>
                <w:sz w:val="21"/>
                <w:szCs w:val="21"/>
                <w:lang w:val="en-US" w:eastAsia="en-US" w:bidi="ar-SA"/>
              </w:rPr>
              <w:t>自然资源科学技术</w:t>
            </w:r>
            <w:r>
              <w:rPr>
                <w:rFonts w:hint="eastAsia" w:ascii="宋体" w:hAnsi="宋体" w:eastAsia="宋体" w:cs="宋体"/>
                <w:snapToGrid w:val="0"/>
                <w:color w:val="000000"/>
                <w:spacing w:val="-8"/>
                <w:kern w:val="0"/>
                <w:sz w:val="21"/>
                <w:szCs w:val="21"/>
                <w:lang w:val="en-US" w:eastAsia="zh-CN" w:bidi="ar-SA"/>
              </w:rPr>
              <w:t>评奖</w:t>
            </w:r>
            <w:r>
              <w:rPr>
                <w:rFonts w:ascii="宋体" w:hAnsi="宋体" w:eastAsia="宋体" w:cs="宋体"/>
                <w:snapToGrid w:val="0"/>
                <w:color w:val="000000"/>
                <w:spacing w:val="-8"/>
                <w:kern w:val="0"/>
                <w:sz w:val="21"/>
                <w:szCs w:val="21"/>
                <w:lang w:val="en-US" w:eastAsia="en-US" w:bidi="ar-SA"/>
              </w:rPr>
              <w:t>办法》规定，如实提供本推荐书</w:t>
            </w:r>
            <w:r>
              <w:rPr>
                <w:rFonts w:ascii="宋体" w:hAnsi="宋体" w:eastAsia="宋体" w:cs="宋体"/>
                <w:snapToGrid w:val="0"/>
                <w:color w:val="000000"/>
                <w:spacing w:val="10"/>
                <w:kern w:val="0"/>
                <w:sz w:val="21"/>
                <w:szCs w:val="21"/>
                <w:lang w:val="en-US" w:eastAsia="en-US" w:bidi="ar-SA"/>
              </w:rPr>
              <w:t xml:space="preserve"> </w:t>
            </w:r>
            <w:r>
              <w:rPr>
                <w:rFonts w:ascii="宋体" w:hAnsi="宋体" w:eastAsia="宋体" w:cs="宋体"/>
                <w:snapToGrid w:val="0"/>
                <w:color w:val="000000"/>
                <w:spacing w:val="-8"/>
                <w:kern w:val="0"/>
                <w:sz w:val="21"/>
                <w:szCs w:val="21"/>
                <w:lang w:val="en-US" w:eastAsia="en-US" w:bidi="ar-SA"/>
              </w:rPr>
              <w:t>及相关材料，且不存在任何违反《中华人民共和国保守国家秘密法》和《科学技术保密规定》等相关</w:t>
            </w:r>
            <w:r>
              <w:rPr>
                <w:rFonts w:ascii="宋体" w:hAnsi="宋体" w:eastAsia="宋体" w:cs="宋体"/>
                <w:snapToGrid w:val="0"/>
                <w:color w:val="000000"/>
                <w:spacing w:val="12"/>
                <w:kern w:val="0"/>
                <w:sz w:val="21"/>
                <w:szCs w:val="21"/>
                <w:lang w:val="en-US" w:eastAsia="en-US" w:bidi="ar-SA"/>
              </w:rPr>
              <w:t xml:space="preserve"> </w:t>
            </w:r>
            <w:r>
              <w:rPr>
                <w:rFonts w:ascii="宋体" w:hAnsi="宋体" w:eastAsia="宋体" w:cs="宋体"/>
                <w:snapToGrid w:val="0"/>
                <w:color w:val="000000"/>
                <w:kern w:val="0"/>
                <w:sz w:val="21"/>
                <w:szCs w:val="21"/>
                <w:lang w:val="en-US" w:eastAsia="en-US" w:bidi="ar-SA"/>
              </w:rPr>
              <w:t>法律法规及侵犯他人知识产权的情形。如有不符，本人愿意承担相关后</w:t>
            </w:r>
            <w:r>
              <w:rPr>
                <w:rFonts w:ascii="宋体" w:hAnsi="宋体" w:eastAsia="宋体" w:cs="宋体"/>
                <w:snapToGrid w:val="0"/>
                <w:color w:val="000000"/>
                <w:spacing w:val="-1"/>
                <w:kern w:val="0"/>
                <w:sz w:val="21"/>
                <w:szCs w:val="21"/>
                <w:lang w:val="en-US" w:eastAsia="en-US" w:bidi="ar-SA"/>
              </w:rPr>
              <w:t>果并接受相应的处理。</w:t>
            </w:r>
          </w:p>
          <w:p>
            <w:pPr>
              <w:widowControl/>
              <w:kinsoku w:val="0"/>
              <w:autoSpaceDE w:val="0"/>
              <w:autoSpaceDN w:val="0"/>
              <w:adjustRightInd w:val="0"/>
              <w:snapToGrid w:val="0"/>
              <w:spacing w:line="40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1" w:line="219" w:lineRule="auto"/>
              <w:ind w:left="6215"/>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1"/>
                <w:kern w:val="0"/>
                <w:sz w:val="21"/>
                <w:szCs w:val="21"/>
                <w:lang w:val="en-US" w:eastAsia="en-US" w:bidi="ar-SA"/>
              </w:rPr>
              <w:t>本人签名：</w:t>
            </w:r>
          </w:p>
          <w:p>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8"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72" w:line="219" w:lineRule="auto"/>
              <w:ind w:left="6815"/>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8"/>
                <w:kern w:val="0"/>
                <w:sz w:val="21"/>
                <w:szCs w:val="21"/>
                <w:lang w:val="en-US" w:eastAsia="en-US" w:bidi="ar-SA"/>
              </w:rPr>
              <w:t>年</w:t>
            </w:r>
            <w:r>
              <w:rPr>
                <w:rFonts w:ascii="宋体" w:hAnsi="宋体" w:eastAsia="宋体" w:cs="宋体"/>
                <w:snapToGrid w:val="0"/>
                <w:color w:val="000000"/>
                <w:spacing w:val="11"/>
                <w:kern w:val="0"/>
                <w:sz w:val="21"/>
                <w:szCs w:val="21"/>
                <w:lang w:val="en-US" w:eastAsia="en-US" w:bidi="ar-SA"/>
              </w:rPr>
              <w:t xml:space="preserve">   </w:t>
            </w:r>
            <w:r>
              <w:rPr>
                <w:rFonts w:ascii="宋体" w:hAnsi="宋体" w:eastAsia="宋体" w:cs="宋体"/>
                <w:snapToGrid w:val="0"/>
                <w:color w:val="000000"/>
                <w:spacing w:val="-8"/>
                <w:kern w:val="0"/>
                <w:sz w:val="21"/>
                <w:szCs w:val="21"/>
                <w:lang w:val="en-US" w:eastAsia="en-US" w:bidi="ar-SA"/>
              </w:rPr>
              <w:t>月</w:t>
            </w:r>
            <w:r>
              <w:rPr>
                <w:rFonts w:ascii="宋体" w:hAnsi="宋体" w:eastAsia="宋体" w:cs="宋体"/>
                <w:snapToGrid w:val="0"/>
                <w:color w:val="000000"/>
                <w:spacing w:val="19"/>
                <w:kern w:val="0"/>
                <w:sz w:val="21"/>
                <w:szCs w:val="21"/>
                <w:lang w:val="en-US" w:eastAsia="en-US" w:bidi="ar-SA"/>
              </w:rPr>
              <w:t xml:space="preserve">    </w:t>
            </w:r>
            <w:r>
              <w:rPr>
                <w:rFonts w:ascii="宋体" w:hAnsi="宋体" w:eastAsia="宋体" w:cs="宋体"/>
                <w:snapToGrid w:val="0"/>
                <w:color w:val="000000"/>
                <w:spacing w:val="-8"/>
                <w:kern w:val="0"/>
                <w:sz w:val="21"/>
                <w:szCs w:val="21"/>
                <w:lang w:val="en-US" w:eastAsia="en-US" w:bidi="ar-SA"/>
              </w:rPr>
              <w:t>日</w:t>
            </w: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rPr>
          <w:rFonts w:ascii="黑体" w:hAnsi="黑体" w:eastAsia="黑体" w:cs="黑体"/>
          <w:b/>
          <w:bCs/>
          <w:snapToGrid w:val="0"/>
          <w:color w:val="000000"/>
          <w:spacing w:val="-9"/>
          <w:kern w:val="0"/>
          <w:sz w:val="32"/>
          <w:szCs w:val="32"/>
          <w:lang w:eastAsia="en-US"/>
        </w:rPr>
      </w:pPr>
      <w:r>
        <w:rPr>
          <w:rFonts w:ascii="黑体" w:hAnsi="黑体" w:eastAsia="黑体" w:cs="黑体"/>
          <w:b/>
          <w:bCs/>
          <w:snapToGrid w:val="0"/>
          <w:color w:val="000000"/>
          <w:spacing w:val="-9"/>
          <w:kern w:val="0"/>
          <w:sz w:val="32"/>
          <w:szCs w:val="32"/>
          <w:lang w:eastAsia="en-US"/>
        </w:rPr>
        <w:br w:type="page"/>
      </w:r>
    </w:p>
    <w:p>
      <w:pPr>
        <w:widowControl/>
        <w:kinsoku w:val="0"/>
        <w:autoSpaceDE w:val="0"/>
        <w:autoSpaceDN w:val="0"/>
        <w:adjustRightInd w:val="0"/>
        <w:snapToGrid w:val="0"/>
        <w:spacing w:before="295" w:line="221" w:lineRule="auto"/>
        <w:ind w:left="3049"/>
        <w:jc w:val="left"/>
        <w:textAlignment w:val="baseline"/>
        <w:rPr>
          <w:rFonts w:ascii="黑体" w:hAnsi="黑体" w:eastAsia="黑体" w:cs="黑体"/>
          <w:snapToGrid w:val="0"/>
          <w:color w:val="000000"/>
          <w:kern w:val="0"/>
          <w:sz w:val="32"/>
          <w:szCs w:val="32"/>
          <w:lang w:eastAsia="en-US"/>
        </w:rPr>
      </w:pPr>
      <w:r>
        <w:rPr>
          <w:rFonts w:ascii="黑体" w:hAnsi="黑体" w:eastAsia="黑体" w:cs="黑体"/>
          <w:b/>
          <w:bCs/>
          <w:snapToGrid w:val="0"/>
          <w:color w:val="000000"/>
          <w:spacing w:val="-9"/>
          <w:kern w:val="0"/>
          <w:sz w:val="32"/>
          <w:szCs w:val="32"/>
          <w:lang w:eastAsia="en-US"/>
        </w:rPr>
        <w:t>十</w:t>
      </w:r>
      <w:r>
        <w:rPr>
          <w:rFonts w:hint="eastAsia" w:ascii="黑体" w:hAnsi="黑体" w:eastAsia="黑体" w:cs="黑体"/>
          <w:b/>
          <w:bCs/>
          <w:snapToGrid w:val="0"/>
          <w:color w:val="000000"/>
          <w:spacing w:val="-9"/>
          <w:kern w:val="0"/>
          <w:sz w:val="32"/>
          <w:szCs w:val="32"/>
          <w:lang w:val="en-US" w:eastAsia="zh-CN"/>
        </w:rPr>
        <w:t>一</w:t>
      </w:r>
      <w:r>
        <w:rPr>
          <w:rFonts w:ascii="黑体" w:hAnsi="黑体" w:eastAsia="黑体" w:cs="黑体"/>
          <w:b/>
          <w:bCs/>
          <w:snapToGrid w:val="0"/>
          <w:color w:val="000000"/>
          <w:spacing w:val="-9"/>
          <w:kern w:val="0"/>
          <w:sz w:val="32"/>
          <w:szCs w:val="32"/>
          <w:lang w:eastAsia="en-US"/>
        </w:rPr>
        <w:t>、主要完成单位情况表</w:t>
      </w:r>
    </w:p>
    <w:p>
      <w:pPr>
        <w:widowControl/>
        <w:kinsoku w:val="0"/>
        <w:autoSpaceDE w:val="0"/>
        <w:autoSpaceDN w:val="0"/>
        <w:adjustRightInd w:val="0"/>
        <w:snapToGrid w:val="0"/>
        <w:spacing w:line="96" w:lineRule="exact"/>
        <w:jc w:val="left"/>
        <w:textAlignment w:val="baseline"/>
        <w:rPr>
          <w:rFonts w:ascii="Arial" w:hAnsi="Arial" w:eastAsia="Arial" w:cs="Arial"/>
          <w:snapToGrid w:val="0"/>
          <w:color w:val="000000"/>
          <w:kern w:val="0"/>
          <w:szCs w:val="21"/>
          <w:lang w:eastAsia="en-US"/>
        </w:rPr>
      </w:pPr>
    </w:p>
    <w:tbl>
      <w:tblPr>
        <w:tblStyle w:val="15"/>
        <w:tblW w:w="95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3"/>
        <w:gridCol w:w="1818"/>
        <w:gridCol w:w="1329"/>
        <w:gridCol w:w="1438"/>
        <w:gridCol w:w="1229"/>
        <w:gridCol w:w="1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843" w:type="dxa"/>
            <w:vAlign w:val="top"/>
          </w:tcPr>
          <w:p>
            <w:pPr>
              <w:kinsoku w:val="0"/>
              <w:autoSpaceDE w:val="0"/>
              <w:autoSpaceDN w:val="0"/>
              <w:adjustRightInd w:val="0"/>
              <w:snapToGrid w:val="0"/>
              <w:spacing w:before="224" w:line="220" w:lineRule="auto"/>
              <w:ind w:left="495"/>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2"/>
                <w:kern w:val="0"/>
                <w:sz w:val="21"/>
                <w:szCs w:val="21"/>
                <w:lang w:val="en-US" w:eastAsia="en-US" w:bidi="ar-SA"/>
              </w:rPr>
              <w:t>单位名称</w:t>
            </w:r>
          </w:p>
        </w:tc>
        <w:tc>
          <w:tcPr>
            <w:tcW w:w="4585" w:type="dxa"/>
            <w:gridSpan w:val="3"/>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29" w:type="dxa"/>
            <w:vAlign w:val="top"/>
          </w:tcPr>
          <w:p>
            <w:pPr>
              <w:kinsoku w:val="0"/>
              <w:autoSpaceDE w:val="0"/>
              <w:autoSpaceDN w:val="0"/>
              <w:adjustRightInd w:val="0"/>
              <w:snapToGrid w:val="0"/>
              <w:spacing w:before="224" w:line="220" w:lineRule="auto"/>
              <w:ind w:left="196"/>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6"/>
                <w:kern w:val="0"/>
                <w:sz w:val="21"/>
                <w:szCs w:val="21"/>
                <w:lang w:val="en-US" w:eastAsia="en-US" w:bidi="ar-SA"/>
              </w:rPr>
              <w:t>所</w:t>
            </w:r>
            <w:r>
              <w:rPr>
                <w:rFonts w:ascii="宋体" w:hAnsi="宋体" w:eastAsia="宋体" w:cs="宋体"/>
                <w:snapToGrid w:val="0"/>
                <w:color w:val="000000"/>
                <w:spacing w:val="7"/>
                <w:kern w:val="0"/>
                <w:sz w:val="21"/>
                <w:szCs w:val="21"/>
                <w:lang w:val="en-US" w:eastAsia="en-US" w:bidi="ar-SA"/>
              </w:rPr>
              <w:t xml:space="preserve"> </w:t>
            </w:r>
            <w:r>
              <w:rPr>
                <w:rFonts w:ascii="宋体" w:hAnsi="宋体" w:eastAsia="宋体" w:cs="宋体"/>
                <w:snapToGrid w:val="0"/>
                <w:color w:val="000000"/>
                <w:spacing w:val="-6"/>
                <w:kern w:val="0"/>
                <w:sz w:val="21"/>
                <w:szCs w:val="21"/>
                <w:lang w:val="en-US" w:eastAsia="en-US" w:bidi="ar-SA"/>
              </w:rPr>
              <w:t>在</w:t>
            </w:r>
            <w:r>
              <w:rPr>
                <w:rFonts w:ascii="宋体" w:hAnsi="宋体" w:eastAsia="宋体" w:cs="宋体"/>
                <w:snapToGrid w:val="0"/>
                <w:color w:val="000000"/>
                <w:spacing w:val="6"/>
                <w:kern w:val="0"/>
                <w:sz w:val="21"/>
                <w:szCs w:val="21"/>
                <w:lang w:val="en-US" w:eastAsia="en-US" w:bidi="ar-SA"/>
              </w:rPr>
              <w:t xml:space="preserve"> </w:t>
            </w:r>
            <w:r>
              <w:rPr>
                <w:rFonts w:ascii="宋体" w:hAnsi="宋体" w:eastAsia="宋体" w:cs="宋体"/>
                <w:snapToGrid w:val="0"/>
                <w:color w:val="000000"/>
                <w:spacing w:val="-6"/>
                <w:kern w:val="0"/>
                <w:sz w:val="21"/>
                <w:szCs w:val="21"/>
                <w:lang w:val="en-US" w:eastAsia="en-US" w:bidi="ar-SA"/>
              </w:rPr>
              <w:t>地</w:t>
            </w:r>
          </w:p>
        </w:tc>
        <w:tc>
          <w:tcPr>
            <w:tcW w:w="186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843" w:type="dxa"/>
            <w:vAlign w:val="top"/>
          </w:tcPr>
          <w:p>
            <w:pPr>
              <w:kinsoku w:val="0"/>
              <w:autoSpaceDE w:val="0"/>
              <w:autoSpaceDN w:val="0"/>
              <w:adjustRightInd w:val="0"/>
              <w:snapToGrid w:val="0"/>
              <w:spacing w:before="212" w:line="221" w:lineRule="auto"/>
              <w:ind w:left="545"/>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5"/>
                <w:kern w:val="0"/>
                <w:sz w:val="21"/>
                <w:szCs w:val="21"/>
                <w:lang w:val="en-US" w:eastAsia="en-US" w:bidi="ar-SA"/>
              </w:rPr>
              <w:t>排</w:t>
            </w:r>
            <w:r>
              <w:rPr>
                <w:rFonts w:ascii="宋体" w:hAnsi="宋体" w:eastAsia="宋体" w:cs="宋体"/>
                <w:snapToGrid w:val="0"/>
                <w:color w:val="000000"/>
                <w:spacing w:val="13"/>
                <w:kern w:val="0"/>
                <w:sz w:val="21"/>
                <w:szCs w:val="21"/>
                <w:lang w:val="en-US" w:eastAsia="en-US" w:bidi="ar-SA"/>
              </w:rPr>
              <w:t xml:space="preserve">   </w:t>
            </w:r>
            <w:r>
              <w:rPr>
                <w:rFonts w:ascii="宋体" w:hAnsi="宋体" w:eastAsia="宋体" w:cs="宋体"/>
                <w:snapToGrid w:val="0"/>
                <w:color w:val="000000"/>
                <w:spacing w:val="-5"/>
                <w:kern w:val="0"/>
                <w:sz w:val="21"/>
                <w:szCs w:val="21"/>
                <w:lang w:val="en-US" w:eastAsia="en-US" w:bidi="ar-SA"/>
              </w:rPr>
              <w:t>名</w:t>
            </w:r>
          </w:p>
        </w:tc>
        <w:tc>
          <w:tcPr>
            <w:tcW w:w="1818"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29" w:type="dxa"/>
            <w:vAlign w:val="top"/>
          </w:tcPr>
          <w:p>
            <w:pPr>
              <w:kinsoku w:val="0"/>
              <w:autoSpaceDE w:val="0"/>
              <w:autoSpaceDN w:val="0"/>
              <w:adjustRightInd w:val="0"/>
              <w:snapToGrid w:val="0"/>
              <w:spacing w:before="210" w:line="220" w:lineRule="auto"/>
              <w:ind w:left="233"/>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5"/>
                <w:kern w:val="0"/>
                <w:sz w:val="21"/>
                <w:szCs w:val="21"/>
                <w:lang w:val="en-US" w:eastAsia="en-US" w:bidi="ar-SA"/>
              </w:rPr>
              <w:t>单位性质</w:t>
            </w:r>
          </w:p>
        </w:tc>
        <w:tc>
          <w:tcPr>
            <w:tcW w:w="1438"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29" w:type="dxa"/>
            <w:vAlign w:val="top"/>
          </w:tcPr>
          <w:p>
            <w:pPr>
              <w:kinsoku w:val="0"/>
              <w:autoSpaceDE w:val="0"/>
              <w:autoSpaceDN w:val="0"/>
              <w:adjustRightInd w:val="0"/>
              <w:snapToGrid w:val="0"/>
              <w:spacing w:before="208" w:line="219" w:lineRule="auto"/>
              <w:ind w:left="236"/>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4"/>
                <w:kern w:val="0"/>
                <w:sz w:val="21"/>
                <w:szCs w:val="21"/>
                <w:lang w:val="en-US" w:eastAsia="en-US" w:bidi="ar-SA"/>
              </w:rPr>
              <w:t>传</w:t>
            </w:r>
            <w:r>
              <w:rPr>
                <w:rFonts w:ascii="宋体" w:hAnsi="宋体" w:eastAsia="宋体" w:cs="宋体"/>
                <w:snapToGrid w:val="0"/>
                <w:color w:val="000000"/>
                <w:spacing w:val="10"/>
                <w:kern w:val="0"/>
                <w:sz w:val="21"/>
                <w:szCs w:val="21"/>
                <w:lang w:val="en-US" w:eastAsia="en-US" w:bidi="ar-SA"/>
              </w:rPr>
              <w:t xml:space="preserve">   </w:t>
            </w:r>
            <w:r>
              <w:rPr>
                <w:rFonts w:ascii="宋体" w:hAnsi="宋体" w:eastAsia="宋体" w:cs="宋体"/>
                <w:snapToGrid w:val="0"/>
                <w:color w:val="000000"/>
                <w:spacing w:val="-4"/>
                <w:kern w:val="0"/>
                <w:sz w:val="21"/>
                <w:szCs w:val="21"/>
                <w:lang w:val="en-US" w:eastAsia="en-US" w:bidi="ar-SA"/>
              </w:rPr>
              <w:t>真</w:t>
            </w:r>
          </w:p>
        </w:tc>
        <w:tc>
          <w:tcPr>
            <w:tcW w:w="186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843" w:type="dxa"/>
            <w:vAlign w:val="top"/>
          </w:tcPr>
          <w:p>
            <w:pPr>
              <w:kinsoku w:val="0"/>
              <w:autoSpaceDE w:val="0"/>
              <w:autoSpaceDN w:val="0"/>
              <w:adjustRightInd w:val="0"/>
              <w:snapToGrid w:val="0"/>
              <w:spacing w:before="222" w:line="221" w:lineRule="auto"/>
              <w:ind w:left="475"/>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8"/>
                <w:kern w:val="0"/>
                <w:sz w:val="21"/>
                <w:szCs w:val="21"/>
                <w:lang w:val="en-US" w:eastAsia="en-US" w:bidi="ar-SA"/>
              </w:rPr>
              <w:t>联</w:t>
            </w:r>
            <w:r>
              <w:rPr>
                <w:rFonts w:ascii="宋体" w:hAnsi="宋体" w:eastAsia="宋体" w:cs="宋体"/>
                <w:snapToGrid w:val="0"/>
                <w:color w:val="000000"/>
                <w:spacing w:val="43"/>
                <w:kern w:val="0"/>
                <w:sz w:val="21"/>
                <w:szCs w:val="21"/>
                <w:lang w:val="en-US" w:eastAsia="en-US" w:bidi="ar-SA"/>
              </w:rPr>
              <w:t xml:space="preserve"> </w:t>
            </w:r>
            <w:r>
              <w:rPr>
                <w:rFonts w:ascii="宋体" w:hAnsi="宋体" w:eastAsia="宋体" w:cs="宋体"/>
                <w:snapToGrid w:val="0"/>
                <w:color w:val="000000"/>
                <w:spacing w:val="-8"/>
                <w:kern w:val="0"/>
                <w:sz w:val="21"/>
                <w:szCs w:val="21"/>
                <w:lang w:val="en-US" w:eastAsia="en-US" w:bidi="ar-SA"/>
              </w:rPr>
              <w:t>系</w:t>
            </w:r>
            <w:r>
              <w:rPr>
                <w:rFonts w:ascii="宋体" w:hAnsi="宋体" w:eastAsia="宋体" w:cs="宋体"/>
                <w:snapToGrid w:val="0"/>
                <w:color w:val="000000"/>
                <w:spacing w:val="38"/>
                <w:kern w:val="0"/>
                <w:sz w:val="21"/>
                <w:szCs w:val="21"/>
                <w:lang w:val="en-US" w:eastAsia="en-US" w:bidi="ar-SA"/>
              </w:rPr>
              <w:t xml:space="preserve"> </w:t>
            </w:r>
            <w:r>
              <w:rPr>
                <w:rFonts w:ascii="宋体" w:hAnsi="宋体" w:eastAsia="宋体" w:cs="宋体"/>
                <w:snapToGrid w:val="0"/>
                <w:color w:val="000000"/>
                <w:spacing w:val="-8"/>
                <w:kern w:val="0"/>
                <w:sz w:val="21"/>
                <w:szCs w:val="21"/>
                <w:lang w:val="en-US" w:eastAsia="en-US" w:bidi="ar-SA"/>
              </w:rPr>
              <w:t>人</w:t>
            </w:r>
          </w:p>
        </w:tc>
        <w:tc>
          <w:tcPr>
            <w:tcW w:w="1818"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29" w:type="dxa"/>
            <w:vAlign w:val="top"/>
          </w:tcPr>
          <w:p>
            <w:pPr>
              <w:kinsoku w:val="0"/>
              <w:autoSpaceDE w:val="0"/>
              <w:autoSpaceDN w:val="0"/>
              <w:adjustRightInd w:val="0"/>
              <w:snapToGrid w:val="0"/>
              <w:spacing w:before="222" w:line="221" w:lineRule="auto"/>
              <w:ind w:left="233"/>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2"/>
                <w:kern w:val="0"/>
                <w:sz w:val="21"/>
                <w:szCs w:val="21"/>
                <w:lang w:val="en-US" w:eastAsia="en-US" w:bidi="ar-SA"/>
              </w:rPr>
              <w:t>联系电话</w:t>
            </w:r>
          </w:p>
        </w:tc>
        <w:tc>
          <w:tcPr>
            <w:tcW w:w="1438"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29" w:type="dxa"/>
            <w:vAlign w:val="top"/>
          </w:tcPr>
          <w:p>
            <w:pPr>
              <w:kinsoku w:val="0"/>
              <w:autoSpaceDE w:val="0"/>
              <w:autoSpaceDN w:val="0"/>
              <w:adjustRightInd w:val="0"/>
              <w:snapToGrid w:val="0"/>
              <w:spacing w:before="220" w:line="220" w:lineRule="auto"/>
              <w:ind w:left="186"/>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2"/>
                <w:kern w:val="0"/>
                <w:sz w:val="21"/>
                <w:szCs w:val="21"/>
                <w:lang w:val="en-US" w:eastAsia="en-US" w:bidi="ar-SA"/>
              </w:rPr>
              <w:t>移动电话</w:t>
            </w:r>
          </w:p>
        </w:tc>
        <w:tc>
          <w:tcPr>
            <w:tcW w:w="186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843" w:type="dxa"/>
            <w:vAlign w:val="top"/>
          </w:tcPr>
          <w:p>
            <w:pPr>
              <w:kinsoku w:val="0"/>
              <w:autoSpaceDE w:val="0"/>
              <w:autoSpaceDN w:val="0"/>
              <w:adjustRightInd w:val="0"/>
              <w:snapToGrid w:val="0"/>
              <w:spacing w:before="228" w:line="227" w:lineRule="auto"/>
              <w:ind w:left="495"/>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2"/>
                <w:kern w:val="0"/>
                <w:sz w:val="21"/>
                <w:szCs w:val="21"/>
                <w:lang w:val="en-US" w:eastAsia="en-US" w:bidi="ar-SA"/>
              </w:rPr>
              <w:t>通讯地址</w:t>
            </w:r>
          </w:p>
        </w:tc>
        <w:tc>
          <w:tcPr>
            <w:tcW w:w="4585" w:type="dxa"/>
            <w:gridSpan w:val="3"/>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29" w:type="dxa"/>
            <w:vAlign w:val="top"/>
          </w:tcPr>
          <w:p>
            <w:pPr>
              <w:kinsoku w:val="0"/>
              <w:autoSpaceDE w:val="0"/>
              <w:autoSpaceDN w:val="0"/>
              <w:adjustRightInd w:val="0"/>
              <w:snapToGrid w:val="0"/>
              <w:spacing w:before="220" w:line="219" w:lineRule="auto"/>
              <w:ind w:left="186"/>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2"/>
                <w:kern w:val="0"/>
                <w:sz w:val="21"/>
                <w:szCs w:val="21"/>
                <w:lang w:val="en-US" w:eastAsia="en-US" w:bidi="ar-SA"/>
              </w:rPr>
              <w:t>邮政编码</w:t>
            </w:r>
          </w:p>
        </w:tc>
        <w:tc>
          <w:tcPr>
            <w:tcW w:w="186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843" w:type="dxa"/>
            <w:vAlign w:val="top"/>
          </w:tcPr>
          <w:p>
            <w:pPr>
              <w:kinsoku w:val="0"/>
              <w:autoSpaceDE w:val="0"/>
              <w:autoSpaceDN w:val="0"/>
              <w:adjustRightInd w:val="0"/>
              <w:snapToGrid w:val="0"/>
              <w:spacing w:before="210" w:line="219" w:lineRule="auto"/>
              <w:ind w:left="495"/>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3"/>
                <w:kern w:val="0"/>
                <w:sz w:val="21"/>
                <w:szCs w:val="21"/>
                <w:lang w:val="en-US" w:eastAsia="en-US" w:bidi="ar-SA"/>
              </w:rPr>
              <w:t>电子信箱</w:t>
            </w:r>
          </w:p>
        </w:tc>
        <w:tc>
          <w:tcPr>
            <w:tcW w:w="7677" w:type="dxa"/>
            <w:gridSpan w:val="5"/>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9520" w:type="dxa"/>
            <w:gridSpan w:val="6"/>
            <w:vAlign w:val="top"/>
          </w:tcPr>
          <w:p>
            <w:pPr>
              <w:kinsoku w:val="0"/>
              <w:autoSpaceDE w:val="0"/>
              <w:autoSpaceDN w:val="0"/>
              <w:adjustRightInd w:val="0"/>
              <w:snapToGrid w:val="0"/>
              <w:spacing w:before="130" w:line="219" w:lineRule="auto"/>
              <w:ind w:left="114"/>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6"/>
                <w:kern w:val="0"/>
                <w:sz w:val="21"/>
                <w:szCs w:val="21"/>
                <w:lang w:val="en-US" w:eastAsia="en-US" w:bidi="ar-SA"/>
              </w:rPr>
              <w:t xml:space="preserve">对本成果科技创新和推广应用情况的贡献：    </w:t>
            </w:r>
            <w:r>
              <w:rPr>
                <w:rFonts w:hint="eastAsia" w:ascii="宋体" w:hAnsi="宋体" w:eastAsia="宋体" w:cs="宋体"/>
                <w:snapToGrid w:val="0"/>
                <w:color w:val="000000"/>
                <w:spacing w:val="-6"/>
                <w:kern w:val="0"/>
                <w:sz w:val="21"/>
                <w:szCs w:val="21"/>
                <w:lang w:val="en-US" w:eastAsia="zh-CN" w:bidi="ar-SA"/>
              </w:rPr>
              <w:t>（</w:t>
            </w:r>
            <w:r>
              <w:rPr>
                <w:rFonts w:ascii="宋体" w:hAnsi="宋体" w:eastAsia="宋体" w:cs="宋体"/>
                <w:snapToGrid w:val="0"/>
                <w:color w:val="000000"/>
                <w:spacing w:val="-6"/>
                <w:kern w:val="0"/>
                <w:sz w:val="21"/>
                <w:szCs w:val="21"/>
                <w:lang w:val="en-US" w:eastAsia="en-US" w:bidi="ar-SA"/>
              </w:rPr>
              <w:t>限600字</w:t>
            </w:r>
            <w:r>
              <w:rPr>
                <w:rFonts w:hint="eastAsia" w:ascii="宋体" w:hAnsi="宋体" w:eastAsia="宋体" w:cs="宋体"/>
                <w:snapToGrid w:val="0"/>
                <w:color w:val="000000"/>
                <w:spacing w:val="-6"/>
                <w:kern w:val="0"/>
                <w:sz w:val="21"/>
                <w:szCs w:val="21"/>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6" w:hRule="atLeast"/>
        </w:trPr>
        <w:tc>
          <w:tcPr>
            <w:tcW w:w="9520" w:type="dxa"/>
            <w:gridSpan w:val="6"/>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2" w:hRule="atLeast"/>
        </w:trPr>
        <w:tc>
          <w:tcPr>
            <w:tcW w:w="9520" w:type="dxa"/>
            <w:gridSpan w:val="6"/>
            <w:vAlign w:val="top"/>
          </w:tcPr>
          <w:p>
            <w:pPr>
              <w:widowControl/>
              <w:kinsoku w:val="0"/>
              <w:autoSpaceDE w:val="0"/>
              <w:autoSpaceDN w:val="0"/>
              <w:adjustRightInd w:val="0"/>
              <w:snapToGrid w:val="0"/>
              <w:spacing w:line="275"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68" w:line="233" w:lineRule="auto"/>
              <w:ind w:left="94" w:right="166" w:firstLine="420"/>
              <w:jc w:val="both"/>
              <w:textAlignment w:val="baseline"/>
              <w:rPr>
                <w:rFonts w:ascii="宋体" w:hAnsi="宋体" w:eastAsia="宋体" w:cs="宋体"/>
                <w:b w:val="0"/>
                <w:bCs w:val="0"/>
                <w:snapToGrid w:val="0"/>
                <w:color w:val="000000"/>
                <w:kern w:val="0"/>
                <w:sz w:val="21"/>
                <w:szCs w:val="21"/>
                <w:lang w:val="en-US" w:eastAsia="en-US" w:bidi="ar-SA"/>
              </w:rPr>
            </w:pPr>
            <w:r>
              <w:rPr>
                <w:rFonts w:ascii="宋体" w:hAnsi="宋体" w:eastAsia="宋体" w:cs="宋体"/>
                <w:snapToGrid w:val="0"/>
                <w:color w:val="000000"/>
                <w:kern w:val="0"/>
                <w:sz w:val="21"/>
                <w:szCs w:val="21"/>
                <w:lang w:val="en-US" w:eastAsia="en-US" w:bidi="ar-SA"/>
              </w:rPr>
              <w:t>声明：本单位同意完成单位排名，遵守《</w:t>
            </w:r>
            <w:r>
              <w:rPr>
                <w:rFonts w:hint="eastAsia" w:ascii="宋体" w:hAnsi="宋体" w:eastAsia="宋体" w:cs="宋体"/>
                <w:snapToGrid w:val="0"/>
                <w:color w:val="000000"/>
                <w:kern w:val="0"/>
                <w:sz w:val="21"/>
                <w:szCs w:val="21"/>
                <w:lang w:val="en-US" w:eastAsia="zh-CN" w:bidi="ar-SA"/>
              </w:rPr>
              <w:t>陕西省</w:t>
            </w:r>
            <w:r>
              <w:rPr>
                <w:rFonts w:ascii="宋体" w:hAnsi="宋体" w:eastAsia="宋体" w:cs="宋体"/>
                <w:snapToGrid w:val="0"/>
                <w:color w:val="000000"/>
                <w:kern w:val="0"/>
                <w:sz w:val="21"/>
                <w:szCs w:val="21"/>
                <w:lang w:val="en-US" w:eastAsia="en-US" w:bidi="ar-SA"/>
              </w:rPr>
              <w:t>自然资源科学技术</w:t>
            </w:r>
            <w:r>
              <w:rPr>
                <w:rFonts w:hint="eastAsia" w:ascii="宋体" w:hAnsi="宋体" w:eastAsia="宋体" w:cs="宋体"/>
                <w:snapToGrid w:val="0"/>
                <w:color w:val="000000"/>
                <w:kern w:val="0"/>
                <w:sz w:val="21"/>
                <w:szCs w:val="21"/>
                <w:lang w:val="en-US" w:eastAsia="zh-CN" w:bidi="ar-SA"/>
              </w:rPr>
              <w:t>评奖</w:t>
            </w:r>
            <w:r>
              <w:rPr>
                <w:rFonts w:ascii="宋体" w:hAnsi="宋体" w:eastAsia="宋体" w:cs="宋体"/>
                <w:snapToGrid w:val="0"/>
                <w:color w:val="000000"/>
                <w:kern w:val="0"/>
                <w:sz w:val="21"/>
                <w:szCs w:val="21"/>
                <w:lang w:val="en-US" w:eastAsia="en-US" w:bidi="ar-SA"/>
              </w:rPr>
              <w:t>办法》规定，如实提供本推荐书及相关材料，且不存在任何违反《中华人民共和国保守国家秘密法》和</w:t>
            </w:r>
            <w:r>
              <w:rPr>
                <w:rFonts w:ascii="宋体" w:hAnsi="宋体" w:eastAsia="宋体" w:cs="宋体"/>
                <w:snapToGrid w:val="0"/>
                <w:color w:val="000000"/>
                <w:spacing w:val="-1"/>
                <w:kern w:val="0"/>
                <w:sz w:val="21"/>
                <w:szCs w:val="21"/>
                <w:lang w:val="en-US" w:eastAsia="en-US" w:bidi="ar-SA"/>
              </w:rPr>
              <w:t>《科学技</w:t>
            </w:r>
            <w:r>
              <w:rPr>
                <w:rFonts w:ascii="宋体" w:hAnsi="宋体" w:eastAsia="宋体" w:cs="宋体"/>
                <w:b w:val="0"/>
                <w:bCs w:val="0"/>
                <w:snapToGrid w:val="0"/>
                <w:color w:val="000000"/>
                <w:spacing w:val="-1"/>
                <w:kern w:val="0"/>
                <w:sz w:val="21"/>
                <w:szCs w:val="21"/>
                <w:lang w:val="en-US" w:eastAsia="en-US" w:bidi="ar-SA"/>
              </w:rPr>
              <w:t>术保密规定》等</w:t>
            </w:r>
            <w:r>
              <w:rPr>
                <w:rFonts w:ascii="宋体" w:hAnsi="宋体" w:eastAsia="宋体" w:cs="宋体"/>
                <w:b w:val="0"/>
                <w:bCs w:val="0"/>
                <w:snapToGrid w:val="0"/>
                <w:color w:val="000000"/>
                <w:spacing w:val="-4"/>
                <w:kern w:val="0"/>
                <w:sz w:val="21"/>
                <w:szCs w:val="21"/>
                <w:lang w:val="en-US" w:eastAsia="en-US" w:bidi="ar-SA"/>
              </w:rPr>
              <w:t>相关法律法规及侵犯他人知识产权的情形。如有不符，本单位愿意承</w:t>
            </w:r>
            <w:r>
              <w:rPr>
                <w:rFonts w:ascii="宋体" w:hAnsi="宋体" w:eastAsia="宋体" w:cs="宋体"/>
                <w:b w:val="0"/>
                <w:bCs w:val="0"/>
                <w:snapToGrid w:val="0"/>
                <w:color w:val="000000"/>
                <w:spacing w:val="-5"/>
                <w:kern w:val="0"/>
                <w:sz w:val="21"/>
                <w:szCs w:val="21"/>
                <w:lang w:val="en-US" w:eastAsia="en-US" w:bidi="ar-SA"/>
              </w:rPr>
              <w:t>担相关后果并接受相应的处理。</w:t>
            </w:r>
          </w:p>
          <w:p>
            <w:pPr>
              <w:widowControl/>
              <w:kinsoku w:val="0"/>
              <w:autoSpaceDE w:val="0"/>
              <w:autoSpaceDN w:val="0"/>
              <w:adjustRightInd w:val="0"/>
              <w:snapToGrid w:val="0"/>
              <w:spacing w:line="249" w:lineRule="auto"/>
              <w:jc w:val="left"/>
              <w:textAlignment w:val="baseline"/>
              <w:rPr>
                <w:rFonts w:ascii="Arial" w:hAnsi="Arial" w:eastAsia="Arial" w:cs="Arial"/>
                <w:b w:val="0"/>
                <w:bCs w:val="0"/>
                <w:snapToGrid w:val="0"/>
                <w:color w:val="000000"/>
                <w:kern w:val="0"/>
                <w:sz w:val="21"/>
                <w:szCs w:val="21"/>
                <w:lang w:eastAsia="en-US"/>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50"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68" w:line="219" w:lineRule="auto"/>
              <w:ind w:left="6765"/>
              <w:jc w:val="left"/>
              <w:textAlignment w:val="baseline"/>
              <w:rPr>
                <w:rFonts w:hint="eastAsia" w:ascii="宋体" w:hAnsi="宋体" w:eastAsia="宋体" w:cs="宋体"/>
                <w:snapToGrid w:val="0"/>
                <w:color w:val="000000"/>
                <w:kern w:val="0"/>
                <w:sz w:val="21"/>
                <w:szCs w:val="21"/>
                <w:lang w:val="en-US" w:eastAsia="zh-CN" w:bidi="ar-SA"/>
              </w:rPr>
            </w:pPr>
            <w:r>
              <w:rPr>
                <w:rFonts w:ascii="宋体" w:hAnsi="宋体" w:eastAsia="宋体" w:cs="宋体"/>
                <w:snapToGrid w:val="0"/>
                <w:color w:val="000000"/>
                <w:spacing w:val="4"/>
                <w:kern w:val="0"/>
                <w:sz w:val="21"/>
                <w:szCs w:val="21"/>
                <w:lang w:val="en-US" w:eastAsia="en-US" w:bidi="ar-SA"/>
              </w:rPr>
              <w:t>单位</w:t>
            </w:r>
            <w:r>
              <w:rPr>
                <w:rFonts w:hint="eastAsia" w:ascii="宋体" w:hAnsi="宋体" w:eastAsia="宋体" w:cs="宋体"/>
                <w:snapToGrid w:val="0"/>
                <w:color w:val="000000"/>
                <w:spacing w:val="4"/>
                <w:kern w:val="0"/>
                <w:sz w:val="21"/>
                <w:szCs w:val="21"/>
                <w:lang w:val="en-US" w:eastAsia="zh-CN" w:bidi="ar-SA"/>
              </w:rPr>
              <w:t>（</w:t>
            </w:r>
            <w:r>
              <w:rPr>
                <w:rFonts w:ascii="宋体" w:hAnsi="宋体" w:eastAsia="宋体" w:cs="宋体"/>
                <w:snapToGrid w:val="0"/>
                <w:color w:val="000000"/>
                <w:spacing w:val="4"/>
                <w:kern w:val="0"/>
                <w:sz w:val="21"/>
                <w:szCs w:val="21"/>
                <w:lang w:val="en-US" w:eastAsia="en-US" w:bidi="ar-SA"/>
              </w:rPr>
              <w:t>公章</w:t>
            </w:r>
            <w:r>
              <w:rPr>
                <w:rFonts w:hint="eastAsia" w:ascii="宋体" w:hAnsi="宋体" w:eastAsia="宋体" w:cs="宋体"/>
                <w:snapToGrid w:val="0"/>
                <w:color w:val="000000"/>
                <w:spacing w:val="4"/>
                <w:kern w:val="0"/>
                <w:sz w:val="21"/>
                <w:szCs w:val="21"/>
                <w:lang w:val="en-US" w:eastAsia="zh-CN" w:bidi="ar-SA"/>
              </w:rPr>
              <w:t>）</w:t>
            </w:r>
          </w:p>
          <w:p>
            <w:pPr>
              <w:widowControl/>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eastAsia="en-US"/>
              </w:rPr>
            </w:pPr>
          </w:p>
          <w:p>
            <w:pPr>
              <w:kinsoku w:val="0"/>
              <w:autoSpaceDE w:val="0"/>
              <w:autoSpaceDN w:val="0"/>
              <w:adjustRightInd w:val="0"/>
              <w:snapToGrid w:val="0"/>
              <w:spacing w:before="68" w:line="219" w:lineRule="auto"/>
              <w:ind w:left="7305"/>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8"/>
                <w:kern w:val="0"/>
                <w:sz w:val="21"/>
                <w:szCs w:val="21"/>
                <w:lang w:val="en-US" w:eastAsia="en-US" w:bidi="ar-SA"/>
              </w:rPr>
              <w:t>年</w:t>
            </w:r>
            <w:r>
              <w:rPr>
                <w:rFonts w:ascii="宋体" w:hAnsi="宋体" w:eastAsia="宋体" w:cs="宋体"/>
                <w:snapToGrid w:val="0"/>
                <w:color w:val="000000"/>
                <w:spacing w:val="15"/>
                <w:kern w:val="0"/>
                <w:sz w:val="21"/>
                <w:szCs w:val="21"/>
                <w:lang w:val="en-US" w:eastAsia="en-US" w:bidi="ar-SA"/>
              </w:rPr>
              <w:t xml:space="preserve">   </w:t>
            </w:r>
            <w:r>
              <w:rPr>
                <w:rFonts w:ascii="宋体" w:hAnsi="宋体" w:eastAsia="宋体" w:cs="宋体"/>
                <w:snapToGrid w:val="0"/>
                <w:color w:val="000000"/>
                <w:spacing w:val="-8"/>
                <w:kern w:val="0"/>
                <w:sz w:val="21"/>
                <w:szCs w:val="21"/>
                <w:lang w:val="en-US" w:eastAsia="en-US" w:bidi="ar-SA"/>
              </w:rPr>
              <w:t>月</w:t>
            </w:r>
            <w:r>
              <w:rPr>
                <w:rFonts w:ascii="宋体" w:hAnsi="宋体" w:eastAsia="宋体" w:cs="宋体"/>
                <w:snapToGrid w:val="0"/>
                <w:color w:val="000000"/>
                <w:spacing w:val="26"/>
                <w:kern w:val="0"/>
                <w:sz w:val="21"/>
                <w:szCs w:val="21"/>
                <w:lang w:val="en-US" w:eastAsia="en-US" w:bidi="ar-SA"/>
              </w:rPr>
              <w:t xml:space="preserve">   </w:t>
            </w:r>
            <w:r>
              <w:rPr>
                <w:rFonts w:ascii="宋体" w:hAnsi="宋体" w:eastAsia="宋体" w:cs="宋体"/>
                <w:snapToGrid w:val="0"/>
                <w:color w:val="000000"/>
                <w:spacing w:val="-8"/>
                <w:kern w:val="0"/>
                <w:sz w:val="21"/>
                <w:szCs w:val="21"/>
                <w:lang w:val="en-US" w:eastAsia="en-US" w:bidi="ar-SA"/>
              </w:rPr>
              <w:t>日</w:t>
            </w:r>
          </w:p>
        </w:tc>
      </w:tr>
    </w:tbl>
    <w:p>
      <w:pPr>
        <w:rPr>
          <w:rFonts w:ascii="Arial" w:hAnsi="Arial" w:eastAsia="Arial" w:cs="Arial"/>
          <w:snapToGrid w:val="0"/>
          <w:color w:val="000000"/>
          <w:kern w:val="0"/>
          <w:sz w:val="21"/>
          <w:szCs w:val="21"/>
          <w:lang w:eastAsia="en-US"/>
        </w:rPr>
      </w:pPr>
      <w:r>
        <w:rPr>
          <w:rFonts w:ascii="Arial" w:hAnsi="Arial" w:eastAsia="Arial" w:cs="Arial"/>
          <w:snapToGrid w:val="0"/>
          <w:color w:val="000000"/>
          <w:kern w:val="0"/>
          <w:sz w:val="21"/>
          <w:szCs w:val="21"/>
          <w:lang w:eastAsia="en-US"/>
        </w:rPr>
        <w:br w:type="page"/>
      </w:r>
    </w:p>
    <w:p>
      <w:pPr>
        <w:widowControl/>
        <w:kinsoku w:val="0"/>
        <w:autoSpaceDE w:val="0"/>
        <w:autoSpaceDN w:val="0"/>
        <w:adjustRightInd w:val="0"/>
        <w:snapToGrid w:val="0"/>
        <w:spacing w:before="305" w:line="222" w:lineRule="auto"/>
        <w:ind w:left="3409"/>
        <w:jc w:val="left"/>
        <w:textAlignment w:val="baseline"/>
        <w:rPr>
          <w:rFonts w:ascii="黑体" w:hAnsi="黑体" w:eastAsia="黑体" w:cs="黑体"/>
          <w:snapToGrid w:val="0"/>
          <w:color w:val="000000"/>
          <w:kern w:val="0"/>
          <w:sz w:val="32"/>
          <w:szCs w:val="32"/>
          <w:lang w:eastAsia="en-US"/>
        </w:rPr>
      </w:pPr>
      <w:r>
        <w:rPr>
          <w:rFonts w:ascii="黑体" w:hAnsi="黑体" w:eastAsia="黑体" w:cs="黑体"/>
          <w:b/>
          <w:bCs/>
          <w:snapToGrid w:val="0"/>
          <w:color w:val="000000"/>
          <w:kern w:val="0"/>
          <w:sz w:val="32"/>
          <w:szCs w:val="32"/>
          <w:lang w:eastAsia="en-US"/>
        </w:rPr>
        <w:t>十</w:t>
      </w:r>
      <w:r>
        <w:rPr>
          <w:rFonts w:hint="eastAsia" w:ascii="黑体" w:hAnsi="黑体" w:eastAsia="黑体" w:cs="黑体"/>
          <w:b/>
          <w:bCs/>
          <w:snapToGrid w:val="0"/>
          <w:color w:val="000000"/>
          <w:kern w:val="0"/>
          <w:sz w:val="32"/>
          <w:szCs w:val="32"/>
          <w:lang w:val="en-US" w:eastAsia="zh-CN"/>
        </w:rPr>
        <w:t>二</w:t>
      </w:r>
      <w:r>
        <w:rPr>
          <w:rFonts w:ascii="黑体" w:hAnsi="黑体" w:eastAsia="黑体" w:cs="黑体"/>
          <w:b/>
          <w:bCs/>
          <w:snapToGrid w:val="0"/>
          <w:color w:val="000000"/>
          <w:kern w:val="0"/>
          <w:sz w:val="32"/>
          <w:szCs w:val="32"/>
          <w:lang w:eastAsia="en-US"/>
        </w:rPr>
        <w:t>、附件目录</w:t>
      </w:r>
    </w:p>
    <w:p>
      <w:pPr>
        <w:widowControl/>
        <w:kinsoku w:val="0"/>
        <w:autoSpaceDE w:val="0"/>
        <w:autoSpaceDN w:val="0"/>
        <w:adjustRightInd w:val="0"/>
        <w:snapToGrid w:val="0"/>
        <w:spacing w:line="105" w:lineRule="exact"/>
        <w:jc w:val="left"/>
        <w:textAlignment w:val="baseline"/>
        <w:rPr>
          <w:rFonts w:ascii="Arial" w:hAnsi="Arial" w:eastAsia="Arial" w:cs="Arial"/>
          <w:snapToGrid w:val="0"/>
          <w:color w:val="000000"/>
          <w:kern w:val="0"/>
          <w:szCs w:val="21"/>
          <w:lang w:eastAsia="en-US"/>
        </w:rPr>
      </w:pPr>
    </w:p>
    <w:tbl>
      <w:tblPr>
        <w:tblStyle w:val="15"/>
        <w:tblW w:w="89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5284"/>
        <w:gridCol w:w="1338"/>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994" w:type="dxa"/>
            <w:vAlign w:val="top"/>
          </w:tcPr>
          <w:p>
            <w:pPr>
              <w:kinsoku w:val="0"/>
              <w:autoSpaceDE w:val="0"/>
              <w:autoSpaceDN w:val="0"/>
              <w:adjustRightInd w:val="0"/>
              <w:snapToGrid w:val="0"/>
              <w:spacing w:before="194" w:line="221" w:lineRule="auto"/>
              <w:ind w:left="275"/>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6"/>
                <w:kern w:val="0"/>
                <w:sz w:val="21"/>
                <w:szCs w:val="21"/>
                <w:lang w:val="en-US" w:eastAsia="en-US" w:bidi="ar-SA"/>
              </w:rPr>
              <w:t>序号</w:t>
            </w:r>
          </w:p>
        </w:tc>
        <w:tc>
          <w:tcPr>
            <w:tcW w:w="5284" w:type="dxa"/>
            <w:vAlign w:val="top"/>
          </w:tcPr>
          <w:p>
            <w:pPr>
              <w:kinsoku w:val="0"/>
              <w:autoSpaceDE w:val="0"/>
              <w:autoSpaceDN w:val="0"/>
              <w:adjustRightInd w:val="0"/>
              <w:snapToGrid w:val="0"/>
              <w:spacing w:before="192" w:line="219" w:lineRule="auto"/>
              <w:ind w:left="2221"/>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2"/>
                <w:kern w:val="0"/>
                <w:sz w:val="21"/>
                <w:szCs w:val="21"/>
                <w:lang w:val="en-US" w:eastAsia="en-US" w:bidi="ar-SA"/>
              </w:rPr>
              <w:t>附件名称</w:t>
            </w:r>
          </w:p>
        </w:tc>
        <w:tc>
          <w:tcPr>
            <w:tcW w:w="1338" w:type="dxa"/>
            <w:vAlign w:val="top"/>
          </w:tcPr>
          <w:p>
            <w:pPr>
              <w:kinsoku w:val="0"/>
              <w:autoSpaceDE w:val="0"/>
              <w:autoSpaceDN w:val="0"/>
              <w:adjustRightInd w:val="0"/>
              <w:snapToGrid w:val="0"/>
              <w:spacing w:before="192" w:line="219" w:lineRule="auto"/>
              <w:ind w:left="247"/>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3"/>
                <w:kern w:val="0"/>
                <w:sz w:val="21"/>
                <w:szCs w:val="21"/>
                <w:lang w:val="en-US" w:eastAsia="en-US" w:bidi="ar-SA"/>
              </w:rPr>
              <w:t>附件类型</w:t>
            </w:r>
          </w:p>
        </w:tc>
        <w:tc>
          <w:tcPr>
            <w:tcW w:w="1383" w:type="dxa"/>
            <w:vAlign w:val="top"/>
          </w:tcPr>
          <w:p>
            <w:pPr>
              <w:kinsoku w:val="0"/>
              <w:autoSpaceDE w:val="0"/>
              <w:autoSpaceDN w:val="0"/>
              <w:adjustRightInd w:val="0"/>
              <w:snapToGrid w:val="0"/>
              <w:spacing w:before="192" w:line="219" w:lineRule="auto"/>
              <w:ind w:left="278"/>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2"/>
                <w:kern w:val="0"/>
                <w:sz w:val="21"/>
                <w:szCs w:val="21"/>
                <w:lang w:val="en-US" w:eastAsia="en-US" w:bidi="ar-SA"/>
              </w:rPr>
              <w:t>附件格式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9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528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8"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99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528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8"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99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528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8"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99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528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8"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9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528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8"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9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528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8"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99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528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8"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99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528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8"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99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528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8"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9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528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8"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99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528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8"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99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528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8"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9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528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8"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9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528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8"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9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528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8"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99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528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8"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99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5284"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38"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383"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pPr>
        <w:kinsoku w:val="0"/>
        <w:autoSpaceDE w:val="0"/>
        <w:autoSpaceDN w:val="0"/>
        <w:adjustRightInd w:val="0"/>
        <w:snapToGrid w:val="0"/>
        <w:spacing w:before="221" w:line="249" w:lineRule="auto"/>
        <w:ind w:right="31"/>
        <w:jc w:val="both"/>
        <w:textAlignment w:val="baseline"/>
        <w:rPr>
          <w:rFonts w:hint="eastAsia" w:ascii="仿宋_GB2312" w:hAnsi="仿宋_GB2312" w:eastAsia="仿宋_GB2312" w:cs="仿宋_GB2312"/>
          <w:b w:val="0"/>
          <w:bCs w:val="0"/>
          <w:snapToGrid w:val="0"/>
          <w:color w:val="000000"/>
          <w:kern w:val="0"/>
          <w:sz w:val="21"/>
          <w:szCs w:val="21"/>
          <w:lang w:val="en-US" w:eastAsia="zh-CN" w:bidi="ar-SA"/>
        </w:rPr>
      </w:pPr>
      <w:r>
        <w:rPr>
          <w:rFonts w:hint="eastAsia" w:ascii="仿宋_GB2312" w:hAnsi="仿宋_GB2312" w:eastAsia="仿宋_GB2312" w:cs="仿宋_GB2312"/>
          <w:b w:val="0"/>
          <w:bCs w:val="0"/>
          <w:snapToGrid w:val="0"/>
          <w:color w:val="000000"/>
          <w:spacing w:val="-6"/>
          <w:kern w:val="0"/>
          <w:sz w:val="21"/>
          <w:szCs w:val="21"/>
          <w:lang w:val="en-US" w:eastAsia="en-US" w:bidi="ar-SA"/>
        </w:rPr>
        <w:t>注：附件类型包括：1.技术</w:t>
      </w:r>
      <w:r>
        <w:rPr>
          <w:rFonts w:hint="eastAsia" w:ascii="仿宋_GB2312" w:hAnsi="仿宋_GB2312" w:eastAsia="仿宋_GB2312" w:cs="仿宋_GB2312"/>
          <w:b w:val="0"/>
          <w:bCs w:val="0"/>
          <w:snapToGrid w:val="0"/>
          <w:color w:val="000000"/>
          <w:spacing w:val="-6"/>
          <w:kern w:val="0"/>
          <w:sz w:val="21"/>
          <w:szCs w:val="21"/>
          <w:lang w:val="en-US" w:eastAsia="zh-CN" w:bidi="ar-SA"/>
        </w:rPr>
        <w:t>立项书或任务书</w:t>
      </w:r>
      <w:r>
        <w:rPr>
          <w:rFonts w:hint="eastAsia" w:ascii="仿宋_GB2312" w:hAnsi="仿宋_GB2312" w:eastAsia="仿宋_GB2312" w:cs="仿宋_GB2312"/>
          <w:b w:val="0"/>
          <w:bCs w:val="0"/>
          <w:snapToGrid w:val="0"/>
          <w:color w:val="000000"/>
          <w:spacing w:val="-6"/>
          <w:kern w:val="0"/>
          <w:sz w:val="21"/>
          <w:szCs w:val="21"/>
          <w:lang w:val="en-US" w:eastAsia="en-US" w:bidi="ar-SA"/>
        </w:rPr>
        <w:t>，</w:t>
      </w:r>
      <w:r>
        <w:rPr>
          <w:rFonts w:hint="eastAsia" w:ascii="仿宋_GB2312" w:hAnsi="仿宋_GB2312" w:eastAsia="仿宋_GB2312" w:cs="仿宋_GB2312"/>
          <w:b w:val="0"/>
          <w:bCs w:val="0"/>
          <w:snapToGrid w:val="0"/>
          <w:color w:val="000000"/>
          <w:spacing w:val="-6"/>
          <w:kern w:val="0"/>
          <w:sz w:val="21"/>
          <w:szCs w:val="21"/>
          <w:lang w:val="en-US" w:eastAsia="zh-CN" w:bidi="ar-SA"/>
        </w:rPr>
        <w:t>2.技术评价证明，</w:t>
      </w:r>
      <w:r>
        <w:rPr>
          <w:rFonts w:hint="eastAsia" w:ascii="仿宋_GB2312" w:hAnsi="仿宋_GB2312" w:eastAsia="仿宋_GB2312" w:cs="仿宋_GB2312"/>
          <w:b w:val="0"/>
          <w:bCs w:val="0"/>
          <w:snapToGrid w:val="0"/>
          <w:color w:val="000000"/>
          <w:spacing w:val="-6"/>
          <w:kern w:val="0"/>
          <w:sz w:val="21"/>
          <w:szCs w:val="21"/>
          <w:lang w:val="en-US" w:eastAsia="en-US" w:bidi="ar-SA"/>
        </w:rPr>
        <w:t>3.应用证明，4.</w:t>
      </w:r>
      <w:r>
        <w:rPr>
          <w:rFonts w:hint="eastAsia" w:ascii="仿宋_GB2312" w:hAnsi="仿宋_GB2312" w:eastAsia="仿宋_GB2312" w:cs="仿宋_GB2312"/>
          <w:b w:val="0"/>
          <w:bCs w:val="0"/>
          <w:snapToGrid w:val="0"/>
          <w:color w:val="000000"/>
          <w:spacing w:val="-6"/>
          <w:kern w:val="0"/>
          <w:sz w:val="21"/>
          <w:szCs w:val="21"/>
          <w:lang w:val="en-US" w:eastAsia="zh-CN" w:bidi="ar-SA"/>
        </w:rPr>
        <w:t>研究报告，5.</w:t>
      </w:r>
      <w:r>
        <w:rPr>
          <w:rFonts w:hint="eastAsia" w:ascii="仿宋_GB2312" w:hAnsi="仿宋_GB2312" w:eastAsia="仿宋_GB2312" w:cs="仿宋_GB2312"/>
          <w:b w:val="0"/>
          <w:bCs w:val="0"/>
          <w:snapToGrid w:val="0"/>
          <w:color w:val="000000"/>
          <w:spacing w:val="-6"/>
          <w:kern w:val="0"/>
          <w:sz w:val="21"/>
          <w:szCs w:val="21"/>
          <w:lang w:val="en-US" w:eastAsia="en-US" w:bidi="ar-SA"/>
        </w:rPr>
        <w:t>代表性论文专著，</w:t>
      </w:r>
      <w:r>
        <w:rPr>
          <w:rFonts w:hint="eastAsia" w:ascii="仿宋_GB2312" w:hAnsi="仿宋_GB2312" w:eastAsia="仿宋_GB2312" w:cs="仿宋_GB2312"/>
          <w:b w:val="0"/>
          <w:bCs w:val="0"/>
          <w:snapToGrid w:val="0"/>
          <w:color w:val="000000"/>
          <w:spacing w:val="-6"/>
          <w:kern w:val="0"/>
          <w:sz w:val="21"/>
          <w:szCs w:val="21"/>
          <w:lang w:val="en-US" w:eastAsia="zh-CN" w:bidi="ar-SA"/>
        </w:rPr>
        <w:t>6.</w:t>
      </w:r>
      <w:r>
        <w:rPr>
          <w:rFonts w:hint="eastAsia" w:ascii="仿宋_GB2312" w:hAnsi="仿宋_GB2312" w:eastAsia="仿宋_GB2312" w:cs="仿宋_GB2312"/>
          <w:b w:val="0"/>
          <w:bCs w:val="0"/>
          <w:snapToGrid w:val="0"/>
          <w:color w:val="000000"/>
          <w:spacing w:val="-6"/>
          <w:kern w:val="0"/>
          <w:sz w:val="21"/>
          <w:szCs w:val="21"/>
          <w:lang w:val="en-US" w:eastAsia="en-US" w:bidi="ar-SA"/>
        </w:rPr>
        <w:t>知识产权</w:t>
      </w:r>
      <w:r>
        <w:rPr>
          <w:rFonts w:hint="eastAsia" w:ascii="仿宋_GB2312" w:hAnsi="仿宋_GB2312" w:eastAsia="仿宋_GB2312" w:cs="仿宋_GB2312"/>
          <w:b w:val="0"/>
          <w:bCs w:val="0"/>
          <w:snapToGrid w:val="0"/>
          <w:color w:val="000000"/>
          <w:spacing w:val="-6"/>
          <w:kern w:val="0"/>
          <w:sz w:val="21"/>
          <w:szCs w:val="21"/>
          <w:lang w:val="en-US" w:eastAsia="zh-CN" w:bidi="ar-SA"/>
        </w:rPr>
        <w:t>等其他文件。</w:t>
      </w:r>
    </w:p>
    <w:p>
      <w:pPr>
        <w:rPr>
          <w:rFonts w:hint="eastAsia" w:ascii="黑体" w:hAnsi="黑体" w:eastAsia="黑体" w:cs="黑体"/>
          <w:color w:val="000000"/>
          <w:kern w:val="0"/>
          <w:sz w:val="32"/>
          <w:szCs w:val="32"/>
          <w:lang w:val="en-US" w:eastAsia="en-US" w:bidi="ar"/>
        </w:rPr>
      </w:pPr>
      <w:r>
        <w:rPr>
          <w:rFonts w:hint="eastAsia" w:ascii="黑体" w:hAnsi="黑体" w:eastAsia="黑体" w:cs="黑体"/>
          <w:color w:val="000000"/>
          <w:kern w:val="0"/>
          <w:sz w:val="32"/>
          <w:szCs w:val="32"/>
          <w:lang w:val="en-US" w:eastAsia="en-US" w:bidi="ar"/>
        </w:rPr>
        <w:br w:type="page"/>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jc w:val="both"/>
        <w:textAlignment w:val="auto"/>
        <w:rPr>
          <w:rFonts w:hint="eastAsia" w:ascii="黑体" w:hAnsi="黑体" w:eastAsia="黑体" w:cs="黑体"/>
          <w:snapToGrid w:val="0"/>
          <w:color w:val="000000"/>
          <w:kern w:val="0"/>
          <w:sz w:val="27"/>
          <w:szCs w:val="27"/>
          <w:lang w:val="en-US" w:eastAsia="zh-CN" w:bidi="ar-SA"/>
        </w:rPr>
      </w:pPr>
    </w:p>
    <w:p>
      <w:pPr>
        <w:keepNext w:val="0"/>
        <w:keepLines w:val="0"/>
        <w:pageBreakBefore w:val="0"/>
        <w:widowControl/>
        <w:kinsoku w:val="0"/>
        <w:wordWrap/>
        <w:overflowPunct/>
        <w:topLinePunct w:val="0"/>
        <w:autoSpaceDE w:val="0"/>
        <w:autoSpaceDN w:val="0"/>
        <w:bidi w:val="0"/>
        <w:adjustRightInd/>
        <w:snapToGrid/>
        <w:spacing w:line="560" w:lineRule="exact"/>
        <w:ind w:left="0" w:right="0"/>
        <w:jc w:val="left"/>
        <w:textAlignment w:val="baseline"/>
        <w:rPr>
          <w:rFonts w:ascii="Arial" w:hAnsi="Arial" w:eastAsia="Arial" w:cs="Arial"/>
          <w:snapToGrid w:val="0"/>
          <w:color w:val="000000"/>
          <w:kern w:val="0"/>
          <w:sz w:val="21"/>
          <w:szCs w:val="21"/>
          <w:lang w:eastAsia="en-US"/>
        </w:rPr>
      </w:pPr>
    </w:p>
    <w:p>
      <w:pPr>
        <w:keepNext w:val="0"/>
        <w:keepLines w:val="0"/>
        <w:pageBreakBefore w:val="0"/>
        <w:widowControl/>
        <w:kinsoku w:val="0"/>
        <w:wordWrap/>
        <w:overflowPunct/>
        <w:topLinePunct w:val="0"/>
        <w:autoSpaceDE w:val="0"/>
        <w:autoSpaceDN w:val="0"/>
        <w:bidi w:val="0"/>
        <w:adjustRightInd/>
        <w:snapToGrid/>
        <w:spacing w:line="560" w:lineRule="exact"/>
        <w:ind w:left="0" w:leftChars="0" w:right="0" w:firstLine="0" w:firstLineChars="0"/>
        <w:jc w:val="center"/>
        <w:textAlignment w:val="baseline"/>
        <w:rPr>
          <w:rFonts w:hint="eastAsia" w:ascii="黑体" w:hAnsi="黑体" w:eastAsia="黑体" w:cs="黑体"/>
          <w:snapToGrid w:val="0"/>
          <w:color w:val="000000"/>
          <w:kern w:val="0"/>
          <w:sz w:val="43"/>
          <w:szCs w:val="43"/>
          <w:lang w:val="en-US" w:eastAsia="zh-CN"/>
        </w:rPr>
      </w:pPr>
      <w:r>
        <w:rPr>
          <w:rFonts w:hint="eastAsia" w:ascii="黑体" w:hAnsi="黑体" w:eastAsia="黑体" w:cs="黑体"/>
          <w:b/>
          <w:bCs/>
          <w:snapToGrid w:val="0"/>
          <w:color w:val="000000"/>
          <w:spacing w:val="-1"/>
          <w:kern w:val="0"/>
          <w:sz w:val="43"/>
          <w:szCs w:val="43"/>
          <w:lang w:eastAsia="zh-CN"/>
        </w:rPr>
        <w:t>《陕西省</w:t>
      </w:r>
      <w:r>
        <w:rPr>
          <w:rFonts w:ascii="黑体" w:hAnsi="黑体" w:eastAsia="黑体" w:cs="黑体"/>
          <w:b/>
          <w:bCs/>
          <w:snapToGrid w:val="0"/>
          <w:color w:val="000000"/>
          <w:spacing w:val="-1"/>
          <w:kern w:val="0"/>
          <w:sz w:val="43"/>
          <w:szCs w:val="43"/>
          <w:lang w:eastAsia="en-US"/>
        </w:rPr>
        <w:t>自然资源科学技术奖</w:t>
      </w:r>
      <w:r>
        <w:rPr>
          <w:rFonts w:hint="eastAsia" w:ascii="黑体" w:hAnsi="黑体" w:eastAsia="黑体" w:cs="黑体"/>
          <w:b/>
          <w:bCs/>
          <w:snapToGrid w:val="0"/>
          <w:color w:val="000000"/>
          <w:spacing w:val="-1"/>
          <w:kern w:val="0"/>
          <w:sz w:val="43"/>
          <w:szCs w:val="43"/>
          <w:lang w:val="en-US" w:eastAsia="zh-CN"/>
        </w:rPr>
        <w:t>推荐书</w:t>
      </w:r>
      <w:r>
        <w:rPr>
          <w:rFonts w:hint="eastAsia" w:ascii="黑体" w:hAnsi="黑体" w:eastAsia="黑体" w:cs="黑体"/>
          <w:b/>
          <w:bCs/>
          <w:snapToGrid w:val="0"/>
          <w:color w:val="000000"/>
          <w:spacing w:val="-1"/>
          <w:kern w:val="0"/>
          <w:sz w:val="43"/>
          <w:szCs w:val="43"/>
          <w:lang w:eastAsia="zh-CN"/>
        </w:rPr>
        <w:t>》</w:t>
      </w:r>
      <w:r>
        <w:rPr>
          <w:rFonts w:ascii="黑体" w:hAnsi="黑体" w:eastAsia="黑体" w:cs="黑体"/>
          <w:b/>
          <w:bCs/>
          <w:snapToGrid w:val="0"/>
          <w:color w:val="000000"/>
          <w:spacing w:val="-1"/>
          <w:kern w:val="0"/>
          <w:sz w:val="43"/>
          <w:szCs w:val="43"/>
          <w:lang w:eastAsia="en-US"/>
        </w:rPr>
        <w:t>填写</w:t>
      </w:r>
      <w:r>
        <w:rPr>
          <w:rFonts w:hint="eastAsia" w:ascii="黑体" w:hAnsi="黑体" w:eastAsia="黑体" w:cs="黑体"/>
          <w:b/>
          <w:bCs/>
          <w:snapToGrid w:val="0"/>
          <w:color w:val="000000"/>
          <w:spacing w:val="-1"/>
          <w:kern w:val="0"/>
          <w:sz w:val="43"/>
          <w:szCs w:val="43"/>
          <w:lang w:val="en-US" w:eastAsia="zh-CN"/>
        </w:rPr>
        <w:t>说明</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420" w:firstLineChars="200"/>
        <w:jc w:val="both"/>
        <w:textAlignment w:val="auto"/>
        <w:rPr>
          <w:rFonts w:ascii="Arial" w:hAnsi="Arial" w:eastAsia="Arial" w:cs="Arial"/>
          <w:snapToGrid w:val="0"/>
          <w:color w:val="000000"/>
          <w:kern w:val="0"/>
          <w:sz w:val="21"/>
          <w:szCs w:val="21"/>
          <w:lang w:eastAsia="en-US"/>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en-US" w:bidi="ar"/>
        </w:rPr>
        <w:t>《</w:t>
      </w:r>
      <w:r>
        <w:rPr>
          <w:rFonts w:hint="eastAsia" w:ascii="仿宋_GB2312" w:hAnsi="仿宋_GB2312" w:eastAsia="仿宋_GB2312" w:cs="仿宋_GB2312"/>
          <w:color w:val="000000"/>
          <w:kern w:val="0"/>
          <w:sz w:val="32"/>
          <w:szCs w:val="32"/>
          <w:lang w:val="en-US" w:eastAsia="zh-CN" w:bidi="ar"/>
        </w:rPr>
        <w:t>陕西省</w:t>
      </w:r>
      <w:r>
        <w:rPr>
          <w:rFonts w:hint="eastAsia" w:ascii="仿宋_GB2312" w:hAnsi="仿宋_GB2312" w:eastAsia="仿宋_GB2312" w:cs="仿宋_GB2312"/>
          <w:color w:val="000000"/>
          <w:kern w:val="0"/>
          <w:sz w:val="32"/>
          <w:szCs w:val="32"/>
          <w:lang w:val="en-US" w:eastAsia="en-US" w:bidi="ar"/>
        </w:rPr>
        <w:t>自然资源科学技术奖推荐书》是评审的基础文件和主要依据，必须严格按规定的格式、栏目及所列标题如实、全面填写，否则</w:t>
      </w:r>
      <w:r>
        <w:rPr>
          <w:rFonts w:hint="eastAsia" w:ascii="仿宋_GB2312" w:hAnsi="仿宋_GB2312" w:eastAsia="仿宋_GB2312" w:cs="仿宋_GB2312"/>
          <w:color w:val="000000"/>
          <w:kern w:val="0"/>
          <w:sz w:val="32"/>
          <w:szCs w:val="32"/>
          <w:lang w:val="en-US" w:eastAsia="zh-CN" w:bidi="ar"/>
        </w:rPr>
        <w:t>作为</w:t>
      </w:r>
      <w:r>
        <w:rPr>
          <w:rFonts w:hint="eastAsia" w:ascii="仿宋_GB2312" w:hAnsi="仿宋_GB2312" w:eastAsia="仿宋_GB2312" w:cs="仿宋_GB2312"/>
          <w:color w:val="000000"/>
          <w:kern w:val="0"/>
          <w:sz w:val="32"/>
          <w:szCs w:val="32"/>
          <w:lang w:val="en-US" w:eastAsia="en-US" w:bidi="ar"/>
        </w:rPr>
        <w:t>不合格成果不予提交评审</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w:t>
      </w:r>
      <w:r>
        <w:rPr>
          <w:rFonts w:hint="eastAsia" w:ascii="仿宋_GB2312" w:hAnsi="仿宋_GB2312" w:eastAsia="仿宋_GB2312" w:cs="仿宋_GB2312"/>
          <w:color w:val="000000"/>
          <w:kern w:val="0"/>
          <w:sz w:val="32"/>
          <w:szCs w:val="32"/>
          <w:lang w:val="en-US" w:eastAsia="zh-CN" w:bidi="ar"/>
        </w:rPr>
        <w:t>陕西省</w:t>
      </w:r>
      <w:r>
        <w:rPr>
          <w:rFonts w:hint="eastAsia" w:ascii="仿宋_GB2312" w:hAnsi="仿宋_GB2312" w:eastAsia="仿宋_GB2312" w:cs="仿宋_GB2312"/>
          <w:color w:val="000000"/>
          <w:kern w:val="0"/>
          <w:sz w:val="32"/>
          <w:szCs w:val="32"/>
          <w:lang w:val="en-US" w:eastAsia="en-US" w:bidi="ar"/>
        </w:rPr>
        <w:t>自然资源科学技术奖推荐书》</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按结构分为主件和附件，按提交方式分为电子版和纸质版。</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电子版推荐书包括主件</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第一至第十一部分</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和附件，附件为PDF</w:t>
      </w:r>
      <w:r>
        <w:rPr>
          <w:rFonts w:hint="eastAsia" w:ascii="仿宋_GB2312" w:hAnsi="仿宋_GB2312" w:eastAsia="仿宋_GB2312" w:cs="仿宋_GB2312"/>
          <w:color w:val="000000"/>
          <w:kern w:val="0"/>
          <w:sz w:val="32"/>
          <w:szCs w:val="32"/>
          <w:lang w:val="en-US" w:eastAsia="zh-CN" w:bidi="ar"/>
        </w:rPr>
        <w:t>或JPG</w:t>
      </w:r>
      <w:r>
        <w:rPr>
          <w:rFonts w:hint="eastAsia" w:ascii="仿宋_GB2312" w:hAnsi="仿宋_GB2312" w:eastAsia="仿宋_GB2312" w:cs="仿宋_GB2312"/>
          <w:color w:val="000000"/>
          <w:kern w:val="0"/>
          <w:sz w:val="32"/>
          <w:szCs w:val="32"/>
          <w:lang w:val="en-US" w:eastAsia="en-US" w:bidi="ar"/>
        </w:rPr>
        <w:t>格式的文件。正文文字使用宋体，不小于小四号，行距不小于18磅。纸质版推荐书包括主件</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第一至第十一部分</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和附件。推荐书主件和附件合装成册</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双面装订</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纸张规格A4</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竖向左侧装订，以“一、成果基本情况”作为首页，不另加封面。</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不得填写涉及国家秘密的内容，不得提供标注密级的附件材料。</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填写具体要求如下：</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_GB2312" w:hAnsi="仿宋_GB2312" w:eastAsia="仿宋_GB2312" w:cs="仿宋_GB2312"/>
          <w:b/>
          <w:bCs/>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一、成果基本情况</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1.</w:t>
      </w:r>
      <w:r>
        <w:rPr>
          <w:rFonts w:hint="eastAsia" w:ascii="仿宋_GB2312" w:hAnsi="仿宋_GB2312" w:eastAsia="仿宋_GB2312" w:cs="仿宋_GB2312"/>
          <w:color w:val="000000"/>
          <w:kern w:val="0"/>
          <w:sz w:val="32"/>
          <w:szCs w:val="32"/>
          <w:lang w:val="en-US" w:eastAsia="zh-CN" w:bidi="ar"/>
        </w:rPr>
        <w:t>学会</w:t>
      </w:r>
      <w:r>
        <w:rPr>
          <w:rFonts w:hint="eastAsia" w:ascii="仿宋_GB2312" w:hAnsi="仿宋_GB2312" w:eastAsia="仿宋_GB2312" w:cs="仿宋_GB2312"/>
          <w:color w:val="000000"/>
          <w:kern w:val="0"/>
          <w:sz w:val="32"/>
          <w:szCs w:val="32"/>
          <w:lang w:val="en-US" w:eastAsia="en-US" w:bidi="ar"/>
        </w:rPr>
        <w:t>评审组：</w:t>
      </w:r>
      <w:r>
        <w:rPr>
          <w:rFonts w:hint="eastAsia" w:ascii="仿宋_GB2312" w:hAnsi="楷体" w:eastAsia="仿宋_GB2312" w:cs="楷体"/>
          <w:sz w:val="32"/>
          <w:szCs w:val="32"/>
        </w:rPr>
        <w:t>各推荐单位根据</w:t>
      </w:r>
      <w:r>
        <w:rPr>
          <w:rFonts w:hint="eastAsia" w:ascii="仿宋_GB2312" w:hAnsi="楷体" w:eastAsia="仿宋_GB2312" w:cs="楷体"/>
          <w:sz w:val="32"/>
          <w:szCs w:val="32"/>
          <w:lang w:val="en-US" w:eastAsia="zh-CN"/>
        </w:rPr>
        <w:t>成果</w:t>
      </w:r>
      <w:r>
        <w:rPr>
          <w:rFonts w:hint="eastAsia" w:ascii="仿宋_GB2312" w:hAnsi="楷体" w:eastAsia="仿宋_GB2312" w:cs="楷体"/>
          <w:sz w:val="32"/>
          <w:szCs w:val="32"/>
        </w:rPr>
        <w:t>所属的专业领域，将其推荐至相应</w:t>
      </w:r>
      <w:r>
        <w:rPr>
          <w:rFonts w:hint="eastAsia" w:ascii="仿宋_GB2312" w:hAnsi="楷体" w:eastAsia="仿宋_GB2312" w:cs="楷体"/>
          <w:sz w:val="32"/>
          <w:szCs w:val="32"/>
          <w:lang w:eastAsia="zh-CN"/>
        </w:rPr>
        <w:t>学会</w:t>
      </w:r>
      <w:r>
        <w:rPr>
          <w:rFonts w:hint="eastAsia" w:ascii="仿宋_GB2312" w:hAnsi="楷体" w:eastAsia="仿宋_GB2312" w:cs="楷体"/>
          <w:sz w:val="32"/>
          <w:szCs w:val="32"/>
        </w:rPr>
        <w:t>评审组</w:t>
      </w:r>
      <w:r>
        <w:rPr>
          <w:rFonts w:hint="eastAsia" w:ascii="仿宋_GB2312" w:hAnsi="仿宋_GB2312" w:eastAsia="仿宋_GB2312" w:cs="仿宋_GB2312"/>
          <w:color w:val="000000"/>
          <w:kern w:val="0"/>
          <w:sz w:val="32"/>
          <w:szCs w:val="32"/>
          <w:lang w:val="en-US" w:eastAsia="en-US" w:bidi="ar"/>
        </w:rPr>
        <w:t>。</w:t>
      </w:r>
      <w:r>
        <w:rPr>
          <w:rFonts w:hint="eastAsia" w:ascii="仿宋_GB2312" w:hAnsi="仿宋_GB2312" w:eastAsia="仿宋_GB2312" w:cs="仿宋_GB2312"/>
          <w:color w:val="000000"/>
          <w:kern w:val="0"/>
          <w:sz w:val="32"/>
          <w:szCs w:val="32"/>
          <w:lang w:val="en-US" w:eastAsia="zh-CN" w:bidi="ar"/>
        </w:rPr>
        <w:t>学会</w:t>
      </w:r>
      <w:r>
        <w:rPr>
          <w:rFonts w:hint="eastAsia" w:ascii="仿宋_GB2312" w:hAnsi="仿宋_GB2312" w:eastAsia="仿宋_GB2312" w:cs="仿宋_GB2312"/>
          <w:color w:val="000000"/>
          <w:kern w:val="0"/>
          <w:sz w:val="32"/>
          <w:szCs w:val="32"/>
          <w:lang w:val="en-US" w:eastAsia="en-US" w:bidi="ar"/>
        </w:rPr>
        <w:t>评审组名称如下所列：</w:t>
      </w:r>
      <w:r>
        <w:rPr>
          <w:rFonts w:hint="eastAsia" w:ascii="仿宋_GB2312" w:hAnsi="仿宋_GB2312" w:eastAsia="仿宋_GB2312" w:cs="仿宋_GB2312"/>
          <w:color w:val="000000"/>
          <w:kern w:val="0"/>
          <w:sz w:val="32"/>
          <w:szCs w:val="32"/>
          <w:lang w:val="en-US" w:eastAsia="zh-CN" w:bidi="ar"/>
        </w:rPr>
        <w:t>陕西省自然资源学会评审组</w:t>
      </w:r>
      <w:r>
        <w:rPr>
          <w:rFonts w:hint="eastAsia" w:ascii="仿宋_GB2312" w:hAnsi="仿宋_GB2312" w:eastAsia="仿宋_GB2312" w:cs="仿宋_GB2312"/>
          <w:color w:val="000000"/>
          <w:kern w:val="0"/>
          <w:sz w:val="32"/>
          <w:szCs w:val="32"/>
          <w:lang w:val="en-US" w:eastAsia="en-US" w:bidi="ar"/>
        </w:rPr>
        <w:t>、</w:t>
      </w:r>
      <w:r>
        <w:rPr>
          <w:rFonts w:hint="eastAsia" w:ascii="仿宋_GB2312" w:hAnsi="仿宋_GB2312" w:eastAsia="仿宋_GB2312" w:cs="仿宋_GB2312"/>
          <w:color w:val="000000"/>
          <w:kern w:val="0"/>
          <w:sz w:val="32"/>
          <w:szCs w:val="32"/>
          <w:lang w:val="en-US" w:eastAsia="zh-CN" w:bidi="ar"/>
        </w:rPr>
        <w:t>陕西省土地学会评审组、陕西省地质学会评审组</w:t>
      </w:r>
      <w:r>
        <w:rPr>
          <w:rFonts w:hint="eastAsia" w:ascii="仿宋_GB2312" w:hAnsi="仿宋_GB2312" w:eastAsia="仿宋_GB2312" w:cs="仿宋_GB2312"/>
          <w:color w:val="000000"/>
          <w:kern w:val="0"/>
          <w:sz w:val="32"/>
          <w:szCs w:val="32"/>
          <w:lang w:val="en-US" w:eastAsia="en-US"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2.成果编号：是指申报</w:t>
      </w:r>
      <w:r>
        <w:rPr>
          <w:rFonts w:hint="eastAsia" w:ascii="仿宋_GB2312" w:hAnsi="仿宋_GB2312" w:eastAsia="仿宋_GB2312" w:cs="仿宋_GB2312"/>
          <w:color w:val="000000"/>
          <w:kern w:val="0"/>
          <w:sz w:val="32"/>
          <w:szCs w:val="32"/>
          <w:lang w:val="en-US" w:eastAsia="zh-CN" w:bidi="ar"/>
        </w:rPr>
        <w:t>陕西省</w:t>
      </w:r>
      <w:r>
        <w:rPr>
          <w:rFonts w:hint="eastAsia" w:ascii="仿宋_GB2312" w:hAnsi="仿宋_GB2312" w:eastAsia="仿宋_GB2312" w:cs="仿宋_GB2312"/>
          <w:color w:val="000000"/>
          <w:kern w:val="0"/>
          <w:sz w:val="32"/>
          <w:szCs w:val="32"/>
          <w:lang w:val="en-US" w:eastAsia="en-US" w:bidi="ar"/>
        </w:rPr>
        <w:t>自然资源科学技术奖成果评审用编号，由</w:t>
      </w:r>
      <w:r>
        <w:rPr>
          <w:rFonts w:hint="eastAsia" w:ascii="仿宋_GB2312" w:hAnsi="仿宋_GB2312" w:eastAsia="仿宋_GB2312" w:cs="仿宋_GB2312"/>
          <w:color w:val="000000"/>
          <w:kern w:val="0"/>
          <w:sz w:val="32"/>
          <w:szCs w:val="32"/>
          <w:lang w:val="en-US" w:eastAsia="zh-CN" w:bidi="ar"/>
        </w:rPr>
        <w:t>奖励</w:t>
      </w:r>
      <w:r>
        <w:rPr>
          <w:rFonts w:hint="eastAsia" w:ascii="仿宋_GB2312" w:hAnsi="仿宋_GB2312" w:eastAsia="仿宋_GB2312" w:cs="仿宋_GB2312"/>
          <w:color w:val="000000"/>
          <w:kern w:val="0"/>
          <w:sz w:val="32"/>
          <w:szCs w:val="32"/>
          <w:lang w:val="en-US" w:eastAsia="en-US" w:bidi="ar"/>
        </w:rPr>
        <w:t>委员会填写。</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3.成果名称</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中文</w:t>
      </w:r>
      <w:r>
        <w:rPr>
          <w:rFonts w:hint="eastAsia" w:ascii="仿宋_GB2312" w:hAnsi="仿宋_GB2312" w:eastAsia="仿宋_GB2312" w:cs="仿宋_GB2312"/>
          <w:color w:val="000000"/>
          <w:kern w:val="0"/>
          <w:sz w:val="32"/>
          <w:szCs w:val="32"/>
          <w:lang w:val="en-US" w:eastAsia="zh-CN" w:bidi="ar"/>
        </w:rPr>
        <w:t>）：不</w:t>
      </w:r>
      <w:r>
        <w:rPr>
          <w:rFonts w:hint="eastAsia" w:ascii="仿宋_GB2312" w:hAnsi="仿宋_GB2312" w:eastAsia="仿宋_GB2312" w:cs="仿宋_GB2312"/>
          <w:color w:val="000000"/>
          <w:kern w:val="0"/>
          <w:sz w:val="32"/>
          <w:szCs w:val="32"/>
          <w:lang w:val="en-US" w:eastAsia="en-US" w:bidi="ar"/>
        </w:rPr>
        <w:t>超过30字。应当简明、准确地反映出成果的技术内容和特征。科普成果可直接用科普作品的名称。</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4.成果名称</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公布名</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不超过30字。如名称不可直接对外公布，应在此栏填写可公布名称，必须提供书面材料供审查。如不填写，视为与成果名称相同。</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5.主要完成人</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与《主要完成人情况表》一一对应。</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6.主要完成单位</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与《主要完成单位情况表》一一对应。</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7.推荐单位：指组织推荐申报成果的具有推荐资格的单位。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8.任务来源</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根据实际情况填写。</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9.具体计划、基金名称和编号</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非必填项</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不超过300字。应已结题，根据与成果的紧密程度顺序填写，不超过5项。</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10.授权发明专利</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项</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非必填项</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指直接支持该成果科技创新内容成立的已授权发明专利数。</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11.授权的其他知识产权</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项</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非必填项</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指直接支持该成果科技创新内容成立的除发明专利外其他授权知识产权数，如计算机软件著作权、集成电路布图设计权、植物新品种权等。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12.项目起止时间：起始时间填写立项、任务下达、合同签署等标志项目开始研发的时间，完成时间填写项目整体技术首次应用的时间。</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13.推荐单位推荐等级：指报奖成果的推荐单位按照《</w:t>
      </w:r>
      <w:r>
        <w:rPr>
          <w:rFonts w:hint="eastAsia" w:ascii="仿宋_GB2312" w:hAnsi="仿宋_GB2312" w:eastAsia="仿宋_GB2312" w:cs="仿宋_GB2312"/>
          <w:color w:val="000000"/>
          <w:kern w:val="0"/>
          <w:sz w:val="32"/>
          <w:szCs w:val="32"/>
          <w:lang w:val="en-US" w:eastAsia="zh-CN" w:bidi="ar"/>
        </w:rPr>
        <w:t>陕西省</w:t>
      </w:r>
      <w:r>
        <w:rPr>
          <w:rFonts w:hint="eastAsia" w:ascii="仿宋_GB2312" w:hAnsi="仿宋_GB2312" w:eastAsia="仿宋_GB2312" w:cs="仿宋_GB2312"/>
          <w:color w:val="000000"/>
          <w:kern w:val="0"/>
          <w:sz w:val="32"/>
          <w:szCs w:val="32"/>
          <w:lang w:val="en-US" w:eastAsia="en-US" w:bidi="ar"/>
        </w:rPr>
        <w:t>自然资源科学技术奖章程（暂行）》中相应的奖励等级进行推荐。</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_GB2312" w:hAnsi="仿宋_GB2312" w:eastAsia="仿宋_GB2312" w:cs="仿宋_GB2312"/>
          <w:b/>
          <w:bCs/>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二、推荐意见</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val="0"/>
          <w:bCs w:val="0"/>
          <w:color w:val="000000"/>
          <w:kern w:val="0"/>
          <w:sz w:val="32"/>
          <w:szCs w:val="32"/>
          <w:lang w:val="en-US" w:eastAsia="en-US" w:bidi="ar"/>
        </w:rPr>
        <w:t>不超过600字。推荐者应认真审阅推荐书全文，对科技创新点的创新性、应用效果和对行业科技进步的作用进行概述，并对照授奖条件，填写推荐意见和建议等级。推荐单位推荐意见表应由业务主管部门（厅、局等）负责人或机构法人代表签名，并加盖推荐单位公章。</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_GB2312" w:hAnsi="仿宋_GB2312" w:eastAsia="仿宋_GB2312" w:cs="仿宋_GB2312"/>
          <w:b/>
          <w:bCs/>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zh-CN" w:bidi="ar"/>
        </w:rPr>
        <w:t>三</w:t>
      </w:r>
      <w:r>
        <w:rPr>
          <w:rFonts w:hint="eastAsia" w:ascii="仿宋_GB2312" w:hAnsi="仿宋_GB2312" w:eastAsia="仿宋_GB2312" w:cs="仿宋_GB2312"/>
          <w:b/>
          <w:bCs/>
          <w:color w:val="000000"/>
          <w:kern w:val="0"/>
          <w:sz w:val="32"/>
          <w:szCs w:val="32"/>
          <w:lang w:val="en-US" w:eastAsia="en-US" w:bidi="ar"/>
        </w:rPr>
        <w:t>、成果简介</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成果简介：不超过1页</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1200字</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是向社会公开、接受社会监督的主要内容。应包含项目立项背景、研究目标，主要创新成果，应用情况，成果完成后的社会经济效益等内容，简单、扼要地介绍，同时不泄露成果的核心技术。科普成果应客观、准确、扼要地介绍科普作品的受众、创新手法、表现形式、传播科学技术知识的内容、发行情况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_GB2312" w:hAnsi="仿宋_GB2312" w:eastAsia="仿宋_GB2312" w:cs="仿宋_GB2312"/>
          <w:b/>
          <w:bCs/>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zh-CN" w:bidi="ar"/>
        </w:rPr>
        <w:t>四</w:t>
      </w:r>
      <w:r>
        <w:rPr>
          <w:rFonts w:hint="eastAsia" w:ascii="仿宋_GB2312" w:hAnsi="仿宋_GB2312" w:eastAsia="仿宋_GB2312" w:cs="仿宋_GB2312"/>
          <w:b/>
          <w:bCs/>
          <w:color w:val="000000"/>
          <w:kern w:val="0"/>
          <w:sz w:val="32"/>
          <w:szCs w:val="32"/>
          <w:lang w:val="en-US" w:eastAsia="en-US" w:bidi="ar"/>
        </w:rPr>
        <w:t>、主要科技创新</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主要科技创新：不超过5页。是推荐书的核心内容，也是评价成果、处理异议的主要依据。应围绕创新性、应用效益和经济社会价值，客观真实准确地阐述成果的立项背景和具有创造性的关键、核心技术内容，对比当前国内同类技术的主要参数，并列明主要知识产权和标准规范等。基础研究成果应围绕科学发现点的原创性、公认度和科学价值，针对代表性论文专著的核心内容，客观、真实、准确地阐述在创造性方面的归纳提炼。</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科普作品应简明、准确、完整地阐述作品在选题内容或表现形式、创作手法等方面的创新。</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其他成果阐述主要创新点，即在技术思路、关键技术及系统集成等方面的创新。</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_GB2312" w:hAnsi="仿宋_GB2312" w:eastAsia="仿宋_GB2312" w:cs="仿宋_GB2312"/>
          <w:b/>
          <w:bCs/>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zh-CN" w:bidi="ar"/>
        </w:rPr>
        <w:t>五</w:t>
      </w:r>
      <w:r>
        <w:rPr>
          <w:rFonts w:hint="eastAsia" w:ascii="仿宋_GB2312" w:hAnsi="仿宋_GB2312" w:eastAsia="仿宋_GB2312" w:cs="仿宋_GB2312"/>
          <w:b/>
          <w:bCs/>
          <w:color w:val="000000"/>
          <w:kern w:val="0"/>
          <w:sz w:val="32"/>
          <w:szCs w:val="32"/>
          <w:lang w:val="en-US" w:eastAsia="en-US" w:bidi="ar"/>
        </w:rPr>
        <w:t>、客观评价</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不超过2页。围绕创新性、应用效益和经济社会价值进行客观、真实、准确评价。填写的评价意见要有客观依据，主要包括与国内相关技术的比较，相关部门正式作出的技术检测报告、验收意见、鉴定结论，省内重要科技奖励，同行在重要学术刊物、学术专著和重要学术会议公开发表的学术性评价意见等，可在附件中提供证明材料。非公开资料</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如私人信函等</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不能作为评价依据。</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_GB2312" w:hAnsi="仿宋_GB2312" w:eastAsia="仿宋_GB2312" w:cs="仿宋_GB2312"/>
          <w:b/>
          <w:bCs/>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zh-CN" w:bidi="ar"/>
        </w:rPr>
        <w:t>六</w:t>
      </w:r>
      <w:r>
        <w:rPr>
          <w:rFonts w:hint="eastAsia" w:ascii="仿宋_GB2312" w:hAnsi="仿宋_GB2312" w:eastAsia="仿宋_GB2312" w:cs="仿宋_GB2312"/>
          <w:b/>
          <w:bCs/>
          <w:color w:val="000000"/>
          <w:kern w:val="0"/>
          <w:sz w:val="32"/>
          <w:szCs w:val="32"/>
          <w:lang w:val="en-US" w:eastAsia="en-US" w:bidi="ar"/>
        </w:rPr>
        <w:t>、应用情况、经济效益和社会效益</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val="0"/>
          <w:bCs w:val="0"/>
          <w:color w:val="000000"/>
          <w:kern w:val="0"/>
          <w:sz w:val="32"/>
          <w:szCs w:val="32"/>
          <w:lang w:val="en-US" w:eastAsia="en-US" w:bidi="ar"/>
        </w:rPr>
        <w:t>1.应用情况</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不超过2页。应就本成果技术应用的对象</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如应用的单位、产品、工艺、工程、服务等</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及规模情况进行概述，并在附件中提供主要客观佐证材料的关键页或材料目录。科普作品应当论述作品的发行数量、范围、普及情况及被其他大众传媒采纳情况进行概述。要求提供证明本成果整体技术已正式应用时间原则上不少于</w:t>
      </w:r>
      <w:r>
        <w:rPr>
          <w:rFonts w:hint="eastAsia" w:ascii="仿宋_GB2312" w:hAnsi="仿宋_GB2312" w:eastAsia="仿宋_GB2312" w:cs="仿宋_GB2312"/>
          <w:color w:val="000000"/>
          <w:kern w:val="0"/>
          <w:sz w:val="32"/>
          <w:szCs w:val="32"/>
          <w:lang w:val="en-US" w:eastAsia="zh-CN" w:bidi="ar"/>
        </w:rPr>
        <w:t>2</w:t>
      </w:r>
      <w:r>
        <w:rPr>
          <w:rFonts w:hint="eastAsia" w:ascii="仿宋_GB2312" w:hAnsi="仿宋_GB2312" w:eastAsia="仿宋_GB2312" w:cs="仿宋_GB2312"/>
          <w:color w:val="000000"/>
          <w:kern w:val="0"/>
          <w:sz w:val="32"/>
          <w:szCs w:val="32"/>
          <w:lang w:val="en-US" w:eastAsia="en-US" w:bidi="ar"/>
        </w:rPr>
        <w:t>年</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自然资源的软科学类研究成果的应用时间不受此限制</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的</w:t>
      </w:r>
      <w:r>
        <w:rPr>
          <w:rFonts w:hint="eastAsia" w:ascii="仿宋_GB2312" w:hAnsi="仿宋_GB2312" w:eastAsia="仿宋_GB2312" w:cs="仿宋_GB2312"/>
          <w:color w:val="000000"/>
          <w:kern w:val="0"/>
          <w:sz w:val="32"/>
          <w:szCs w:val="32"/>
          <w:lang w:val="en-US" w:eastAsia="zh-CN" w:bidi="ar"/>
        </w:rPr>
        <w:t>佐证</w:t>
      </w:r>
      <w:r>
        <w:rPr>
          <w:rFonts w:hint="eastAsia" w:ascii="仿宋_GB2312" w:hAnsi="仿宋_GB2312" w:eastAsia="仿宋_GB2312" w:cs="仿宋_GB2312"/>
          <w:color w:val="000000"/>
          <w:kern w:val="0"/>
          <w:sz w:val="32"/>
          <w:szCs w:val="32"/>
          <w:lang w:val="en-US" w:eastAsia="en-US" w:bidi="ar"/>
        </w:rPr>
        <w:t>材料。</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主要应用单位</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包含应用单位的完成单位</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情况按下表格式说明。</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p>
    <w:p>
      <w:pPr>
        <w:keepNext w:val="0"/>
        <w:keepLines w:val="0"/>
        <w:pageBreakBefore w:val="0"/>
        <w:widowControl/>
        <w:kinsoku w:val="0"/>
        <w:wordWrap/>
        <w:overflowPunct/>
        <w:topLinePunct w:val="0"/>
        <w:autoSpaceDE w:val="0"/>
        <w:autoSpaceDN w:val="0"/>
        <w:bidi w:val="0"/>
        <w:adjustRightInd/>
        <w:snapToGrid/>
        <w:spacing w:before="0" w:line="560" w:lineRule="exact"/>
        <w:ind w:left="0" w:right="0"/>
        <w:jc w:val="center"/>
        <w:textAlignment w:val="baseline"/>
        <w:rPr>
          <w:rFonts w:hint="eastAsia" w:ascii="宋体" w:hAnsi="宋体" w:eastAsia="宋体" w:cs="宋体"/>
          <w:snapToGrid w:val="0"/>
          <w:color w:val="000000"/>
          <w:spacing w:val="2"/>
          <w:kern w:val="0"/>
          <w:sz w:val="22"/>
          <w:szCs w:val="22"/>
          <w:lang w:val="en-US" w:eastAsia="en-US" w:bidi="ar-SA"/>
        </w:rPr>
      </w:pPr>
      <w:r>
        <w:rPr>
          <w:rFonts w:hint="eastAsia" w:ascii="宋体" w:hAnsi="宋体" w:eastAsia="宋体" w:cs="宋体"/>
          <w:b/>
          <w:bCs/>
          <w:snapToGrid w:val="0"/>
          <w:color w:val="000000"/>
          <w:spacing w:val="2"/>
          <w:kern w:val="0"/>
          <w:sz w:val="22"/>
          <w:szCs w:val="22"/>
          <w:lang w:val="en-US" w:eastAsia="en-US" w:bidi="ar-SA"/>
        </w:rPr>
        <w:t>主要应用单位情况表</w:t>
      </w:r>
    </w:p>
    <w:tbl>
      <w:tblPr>
        <w:tblStyle w:val="15"/>
        <w:tblW w:w="8509" w:type="dxa"/>
        <w:tblInd w:w="2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1288"/>
        <w:gridCol w:w="1418"/>
        <w:gridCol w:w="1988"/>
        <w:gridCol w:w="1668"/>
        <w:gridCol w:w="1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snapToGrid/>
              <w:spacing w:before="0" w:line="240" w:lineRule="auto"/>
              <w:ind w:left="0" w:right="0"/>
              <w:jc w:val="center"/>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序号</w:t>
            </w:r>
          </w:p>
        </w:tc>
        <w:tc>
          <w:tcPr>
            <w:tcW w:w="1288" w:type="dxa"/>
            <w:vAlign w:val="center"/>
          </w:tcPr>
          <w:p>
            <w:pPr>
              <w:keepNext w:val="0"/>
              <w:keepLines w:val="0"/>
              <w:pageBreakBefore w:val="0"/>
              <w:widowControl/>
              <w:kinsoku w:val="0"/>
              <w:wordWrap/>
              <w:overflowPunct/>
              <w:topLinePunct w:val="0"/>
              <w:autoSpaceDE w:val="0"/>
              <w:autoSpaceDN w:val="0"/>
              <w:bidi w:val="0"/>
              <w:adjustRightInd/>
              <w:snapToGrid/>
              <w:spacing w:before="0" w:line="240" w:lineRule="auto"/>
              <w:ind w:left="0" w:right="0"/>
              <w:jc w:val="center"/>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3"/>
                <w:kern w:val="0"/>
                <w:sz w:val="22"/>
                <w:szCs w:val="22"/>
                <w:lang w:val="en-US" w:eastAsia="en-US" w:bidi="ar-SA"/>
              </w:rPr>
              <w:t>单位名称</w:t>
            </w:r>
          </w:p>
        </w:tc>
        <w:tc>
          <w:tcPr>
            <w:tcW w:w="1418" w:type="dxa"/>
            <w:vAlign w:val="center"/>
          </w:tcPr>
          <w:p>
            <w:pPr>
              <w:keepNext w:val="0"/>
              <w:keepLines w:val="0"/>
              <w:pageBreakBefore w:val="0"/>
              <w:widowControl/>
              <w:kinsoku w:val="0"/>
              <w:wordWrap/>
              <w:overflowPunct/>
              <w:topLinePunct w:val="0"/>
              <w:autoSpaceDE w:val="0"/>
              <w:autoSpaceDN w:val="0"/>
              <w:bidi w:val="0"/>
              <w:adjustRightInd/>
              <w:snapToGrid/>
              <w:spacing w:before="0" w:line="240" w:lineRule="auto"/>
              <w:ind w:left="0" w:right="0"/>
              <w:jc w:val="center"/>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应用的技术</w:t>
            </w:r>
          </w:p>
        </w:tc>
        <w:tc>
          <w:tcPr>
            <w:tcW w:w="1988" w:type="dxa"/>
            <w:vAlign w:val="center"/>
          </w:tcPr>
          <w:p>
            <w:pPr>
              <w:keepNext w:val="0"/>
              <w:keepLines w:val="0"/>
              <w:pageBreakBefore w:val="0"/>
              <w:widowControl/>
              <w:kinsoku w:val="0"/>
              <w:wordWrap/>
              <w:overflowPunct/>
              <w:topLinePunct w:val="0"/>
              <w:autoSpaceDE w:val="0"/>
              <w:autoSpaceDN w:val="0"/>
              <w:bidi w:val="0"/>
              <w:adjustRightInd/>
              <w:snapToGrid/>
              <w:spacing w:before="0" w:line="240" w:lineRule="auto"/>
              <w:ind w:left="0" w:right="0"/>
              <w:jc w:val="center"/>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1"/>
                <w:kern w:val="0"/>
                <w:sz w:val="22"/>
                <w:szCs w:val="22"/>
                <w:lang w:val="en-US" w:eastAsia="en-US" w:bidi="ar-SA"/>
              </w:rPr>
              <w:t>应用对象及规模</w:t>
            </w:r>
          </w:p>
        </w:tc>
        <w:tc>
          <w:tcPr>
            <w:tcW w:w="1668" w:type="dxa"/>
            <w:vAlign w:val="center"/>
          </w:tcPr>
          <w:p>
            <w:pPr>
              <w:keepNext w:val="0"/>
              <w:keepLines w:val="0"/>
              <w:pageBreakBefore w:val="0"/>
              <w:widowControl/>
              <w:kinsoku w:val="0"/>
              <w:wordWrap/>
              <w:overflowPunct/>
              <w:topLinePunct w:val="0"/>
              <w:autoSpaceDE w:val="0"/>
              <w:autoSpaceDN w:val="0"/>
              <w:bidi w:val="0"/>
              <w:adjustRightInd/>
              <w:snapToGrid/>
              <w:spacing w:before="0" w:line="240" w:lineRule="auto"/>
              <w:ind w:left="0" w:right="0"/>
              <w:jc w:val="center"/>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4"/>
                <w:kern w:val="0"/>
                <w:sz w:val="22"/>
                <w:szCs w:val="22"/>
                <w:lang w:val="en-US" w:eastAsia="en-US" w:bidi="ar-SA"/>
              </w:rPr>
              <w:t>应用起止时间</w:t>
            </w:r>
          </w:p>
        </w:tc>
        <w:tc>
          <w:tcPr>
            <w:tcW w:w="1563" w:type="dxa"/>
            <w:vAlign w:val="center"/>
          </w:tcPr>
          <w:p>
            <w:pPr>
              <w:keepNext w:val="0"/>
              <w:keepLines w:val="0"/>
              <w:pageBreakBefore w:val="0"/>
              <w:widowControl/>
              <w:kinsoku w:val="0"/>
              <w:wordWrap/>
              <w:overflowPunct/>
              <w:topLinePunct w:val="0"/>
              <w:autoSpaceDE w:val="0"/>
              <w:autoSpaceDN w:val="0"/>
              <w:bidi w:val="0"/>
              <w:adjustRightInd/>
              <w:snapToGrid/>
              <w:spacing w:before="0" w:line="240" w:lineRule="auto"/>
              <w:ind w:left="0" w:leftChars="0" w:right="0" w:firstLine="0" w:firstLineChars="0"/>
              <w:jc w:val="center"/>
              <w:textAlignment w:val="baseline"/>
              <w:rPr>
                <w:rFonts w:ascii="宋体" w:hAnsi="宋体" w:eastAsia="宋体" w:cs="宋体"/>
                <w:snapToGrid w:val="0"/>
                <w:color w:val="000000"/>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单位联系</w:t>
            </w:r>
            <w:r>
              <w:rPr>
                <w:rFonts w:hint="eastAsia" w:ascii="宋体" w:hAnsi="宋体" w:eastAsia="宋体" w:cs="宋体"/>
                <w:snapToGrid w:val="0"/>
                <w:color w:val="000000"/>
                <w:spacing w:val="2"/>
                <w:kern w:val="0"/>
                <w:sz w:val="22"/>
                <w:szCs w:val="22"/>
                <w:lang w:val="en-US" w:eastAsia="zh-CN" w:bidi="ar-SA"/>
              </w:rPr>
              <w:t>人及</w:t>
            </w:r>
            <w:r>
              <w:rPr>
                <w:rFonts w:ascii="宋体" w:hAnsi="宋体" w:eastAsia="宋体" w:cs="宋体"/>
                <w:snapToGrid w:val="0"/>
                <w:color w:val="000000"/>
                <w:spacing w:val="4"/>
                <w:kern w:val="0"/>
                <w:sz w:val="22"/>
                <w:szCs w:val="22"/>
                <w:lang w:val="en-US" w:eastAsia="en-US" w:bidi="ar-SA"/>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584" w:type="dxa"/>
            <w:vAlign w:val="center"/>
          </w:tcPr>
          <w:p>
            <w:pPr>
              <w:keepNext w:val="0"/>
              <w:keepLines w:val="0"/>
              <w:pageBreakBefore w:val="0"/>
              <w:widowControl/>
              <w:kinsoku w:val="0"/>
              <w:wordWrap/>
              <w:overflowPunct/>
              <w:topLinePunct w:val="0"/>
              <w:autoSpaceDE w:val="0"/>
              <w:autoSpaceDN w:val="0"/>
              <w:bidi w:val="0"/>
              <w:adjustRightInd/>
              <w:snapToGrid/>
              <w:spacing w:line="560" w:lineRule="exact"/>
              <w:ind w:left="0" w:right="0"/>
              <w:jc w:val="center"/>
              <w:textAlignment w:val="baseline"/>
              <w:rPr>
                <w:rFonts w:ascii="Arial" w:hAnsi="Arial" w:eastAsia="Arial" w:cs="Arial"/>
                <w:snapToGrid w:val="0"/>
                <w:color w:val="000000"/>
                <w:kern w:val="0"/>
                <w:sz w:val="21"/>
                <w:szCs w:val="21"/>
                <w:lang w:eastAsia="en-US"/>
              </w:rPr>
            </w:pPr>
          </w:p>
        </w:tc>
        <w:tc>
          <w:tcPr>
            <w:tcW w:w="1288" w:type="dxa"/>
            <w:vAlign w:val="center"/>
          </w:tcPr>
          <w:p>
            <w:pPr>
              <w:keepNext w:val="0"/>
              <w:keepLines w:val="0"/>
              <w:pageBreakBefore w:val="0"/>
              <w:widowControl/>
              <w:kinsoku w:val="0"/>
              <w:wordWrap/>
              <w:overflowPunct/>
              <w:topLinePunct w:val="0"/>
              <w:autoSpaceDE w:val="0"/>
              <w:autoSpaceDN w:val="0"/>
              <w:bidi w:val="0"/>
              <w:adjustRightInd/>
              <w:snapToGrid/>
              <w:spacing w:line="560" w:lineRule="exact"/>
              <w:ind w:left="0" w:right="0"/>
              <w:jc w:val="center"/>
              <w:textAlignment w:val="baseline"/>
              <w:rPr>
                <w:rFonts w:ascii="Arial" w:hAnsi="Arial" w:eastAsia="Arial" w:cs="Arial"/>
                <w:snapToGrid w:val="0"/>
                <w:color w:val="000000"/>
                <w:kern w:val="0"/>
                <w:sz w:val="21"/>
                <w:szCs w:val="21"/>
                <w:lang w:eastAsia="en-US"/>
              </w:rPr>
            </w:pPr>
          </w:p>
        </w:tc>
        <w:tc>
          <w:tcPr>
            <w:tcW w:w="1418" w:type="dxa"/>
            <w:vAlign w:val="center"/>
          </w:tcPr>
          <w:p>
            <w:pPr>
              <w:keepNext w:val="0"/>
              <w:keepLines w:val="0"/>
              <w:pageBreakBefore w:val="0"/>
              <w:widowControl/>
              <w:kinsoku w:val="0"/>
              <w:wordWrap/>
              <w:overflowPunct/>
              <w:topLinePunct w:val="0"/>
              <w:autoSpaceDE w:val="0"/>
              <w:autoSpaceDN w:val="0"/>
              <w:bidi w:val="0"/>
              <w:adjustRightInd/>
              <w:snapToGrid/>
              <w:spacing w:line="560" w:lineRule="exact"/>
              <w:ind w:left="0" w:right="0"/>
              <w:jc w:val="center"/>
              <w:textAlignment w:val="baseline"/>
              <w:rPr>
                <w:rFonts w:ascii="Arial" w:hAnsi="Arial" w:eastAsia="Arial" w:cs="Arial"/>
                <w:snapToGrid w:val="0"/>
                <w:color w:val="000000"/>
                <w:kern w:val="0"/>
                <w:sz w:val="21"/>
                <w:szCs w:val="21"/>
                <w:lang w:eastAsia="en-US"/>
              </w:rPr>
            </w:pPr>
          </w:p>
        </w:tc>
        <w:tc>
          <w:tcPr>
            <w:tcW w:w="1988" w:type="dxa"/>
            <w:vAlign w:val="center"/>
          </w:tcPr>
          <w:p>
            <w:pPr>
              <w:keepNext w:val="0"/>
              <w:keepLines w:val="0"/>
              <w:pageBreakBefore w:val="0"/>
              <w:widowControl/>
              <w:kinsoku w:val="0"/>
              <w:wordWrap/>
              <w:overflowPunct/>
              <w:topLinePunct w:val="0"/>
              <w:autoSpaceDE w:val="0"/>
              <w:autoSpaceDN w:val="0"/>
              <w:bidi w:val="0"/>
              <w:adjustRightInd/>
              <w:snapToGrid/>
              <w:spacing w:line="560" w:lineRule="exact"/>
              <w:ind w:left="0" w:right="0"/>
              <w:jc w:val="center"/>
              <w:textAlignment w:val="baseline"/>
              <w:rPr>
                <w:rFonts w:ascii="Arial" w:hAnsi="Arial" w:eastAsia="Arial" w:cs="Arial"/>
                <w:snapToGrid w:val="0"/>
                <w:color w:val="000000"/>
                <w:kern w:val="0"/>
                <w:sz w:val="21"/>
                <w:szCs w:val="21"/>
                <w:lang w:eastAsia="en-US"/>
              </w:rPr>
            </w:pPr>
          </w:p>
        </w:tc>
        <w:tc>
          <w:tcPr>
            <w:tcW w:w="1668" w:type="dxa"/>
            <w:vAlign w:val="center"/>
          </w:tcPr>
          <w:p>
            <w:pPr>
              <w:keepNext w:val="0"/>
              <w:keepLines w:val="0"/>
              <w:pageBreakBefore w:val="0"/>
              <w:widowControl/>
              <w:kinsoku w:val="0"/>
              <w:wordWrap/>
              <w:overflowPunct/>
              <w:topLinePunct w:val="0"/>
              <w:autoSpaceDE w:val="0"/>
              <w:autoSpaceDN w:val="0"/>
              <w:bidi w:val="0"/>
              <w:adjustRightInd/>
              <w:snapToGrid/>
              <w:spacing w:line="560" w:lineRule="exact"/>
              <w:ind w:left="0" w:right="0"/>
              <w:jc w:val="center"/>
              <w:textAlignment w:val="baseline"/>
              <w:rPr>
                <w:rFonts w:ascii="Arial" w:hAnsi="Arial" w:eastAsia="Arial" w:cs="Arial"/>
                <w:snapToGrid w:val="0"/>
                <w:color w:val="000000"/>
                <w:kern w:val="0"/>
                <w:sz w:val="21"/>
                <w:szCs w:val="21"/>
                <w:lang w:eastAsia="en-US"/>
              </w:rPr>
            </w:pPr>
          </w:p>
        </w:tc>
        <w:tc>
          <w:tcPr>
            <w:tcW w:w="1563" w:type="dxa"/>
            <w:vAlign w:val="center"/>
          </w:tcPr>
          <w:p>
            <w:pPr>
              <w:keepNext w:val="0"/>
              <w:keepLines w:val="0"/>
              <w:pageBreakBefore w:val="0"/>
              <w:widowControl/>
              <w:kinsoku w:val="0"/>
              <w:wordWrap/>
              <w:overflowPunct/>
              <w:topLinePunct w:val="0"/>
              <w:autoSpaceDE w:val="0"/>
              <w:autoSpaceDN w:val="0"/>
              <w:bidi w:val="0"/>
              <w:adjustRightInd/>
              <w:snapToGrid/>
              <w:spacing w:line="560" w:lineRule="exact"/>
              <w:ind w:left="0" w:right="0"/>
              <w:jc w:val="center"/>
              <w:textAlignment w:val="baseline"/>
              <w:rPr>
                <w:rFonts w:ascii="Arial" w:hAnsi="Arial" w:eastAsia="Arial" w:cs="Arial"/>
                <w:snapToGrid w:val="0"/>
                <w:color w:val="000000"/>
                <w:kern w:val="0"/>
                <w:sz w:val="21"/>
                <w:szCs w:val="21"/>
                <w:lang w:eastAsia="en-US"/>
              </w:rPr>
            </w:pPr>
          </w:p>
        </w:tc>
      </w:tr>
    </w:tbl>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2.经济效益和社会效益</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根据行业领域特点填写经济效益和社会效益，不超过2页。</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经济效益主要介绍完成单位和“主要应用单位情况表”中所列单位近一年应用本成果技术所取得的经济效益情况。如院校、科研院所技术合同收入</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合同额和到账额</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社会效益应说明本成果在推动科学技术进步、保护自然资源和生态环境、保障国家和社会安全、改善人民物质文化生活、提升健康水平、提高国民科学文化素质和培养人才等方面所起的作用。</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应在附件中提供能证明本成果整体技术已实施应用时间原则上不少于</w:t>
      </w:r>
      <w:r>
        <w:rPr>
          <w:rFonts w:hint="eastAsia" w:ascii="仿宋_GB2312" w:hAnsi="仿宋_GB2312" w:eastAsia="仿宋_GB2312" w:cs="仿宋_GB2312"/>
          <w:color w:val="000000"/>
          <w:kern w:val="0"/>
          <w:sz w:val="32"/>
          <w:szCs w:val="32"/>
          <w:lang w:val="en-US" w:eastAsia="zh-CN" w:bidi="ar"/>
        </w:rPr>
        <w:t>2</w:t>
      </w:r>
      <w:r>
        <w:rPr>
          <w:rFonts w:hint="eastAsia" w:ascii="仿宋_GB2312" w:hAnsi="仿宋_GB2312" w:eastAsia="仿宋_GB2312" w:cs="仿宋_GB2312"/>
          <w:color w:val="000000"/>
          <w:kern w:val="0"/>
          <w:sz w:val="32"/>
          <w:szCs w:val="32"/>
          <w:lang w:val="en-US" w:eastAsia="en-US" w:bidi="ar"/>
        </w:rPr>
        <w:t>年</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自然资源的软科学类研究成果的应用时间不受此限制</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的佐证材料，并需要应用单位的正式签章函件证明。</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_GB2312" w:hAnsi="仿宋_GB2312" w:eastAsia="仿宋_GB2312" w:cs="仿宋_GB2312"/>
          <w:b/>
          <w:bCs/>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六、代表性论文专著目录</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en-US" w:bidi="ar"/>
        </w:rPr>
        <w:t>此部分自然资源管理类研究成果必须填写</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论文应公开发表一年以上</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。其他组成果可以不填写此栏</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论文发表时间不作要求</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列表说明支持本成果主要发现成立的代表性论文专著</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该论文仅限于国内立项的科学研究成果，所列论文应按重要程度排序。自然资源管理类研究成果要求提交的论文</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专著</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应公开发表一年以上。论文发表时间可以以论文所刊登正式刊物在线论文发表时间计算，但应提交发表时间的证明。如果某些学科没有通讯作者或第一作者概念的，相应栏目可不填写，但应文字说明。</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_GB2312" w:hAnsi="仿宋_GB2312" w:eastAsia="仿宋_GB2312" w:cs="仿宋_GB2312"/>
          <w:b/>
          <w:bCs/>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七、主要知识产权和标准规范等目录</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应填写直接支持本项目主要科技创新成立的且已批准或授权的知识产权。其中知识产权类别：1.发明专利；2.实用新型专利；3.植物新品种权；4.计算机软件著作权；5.集成电路布图设计权；6.论文；7.标准；8.规范；9.其他。应按与主要科技创新的密切程度排序，列表前3项应在附件中提供相应证明材料。</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对于发明专利，知识产权类别选择发明专利，然后依次填写发明名称，国家</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地区</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专利号，授权公告日，专利证书上的证书号，发明人，专利权人、专利的有效状态。</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对于其他类型，根据实际情况填写相应栏目，发明人一栏可不填。</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发明人均不是成果主要完成人的发明专利，不得列入本表。</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_GB2312" w:hAnsi="仿宋_GB2312" w:eastAsia="仿宋_GB2312" w:cs="仿宋_GB2312"/>
          <w:b/>
          <w:bCs/>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八、成果获科技奖励情况</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按照从高到低、从重要到次要的顺序填写。奖项名称及授奖单位等严格与获奖文件或证书表述一致。已获得国家级、省级和其他行业部门科学技术奖的项目，不得申报</w:t>
      </w:r>
      <w:r>
        <w:rPr>
          <w:rFonts w:hint="eastAsia" w:ascii="仿宋_GB2312" w:hAnsi="仿宋_GB2312" w:eastAsia="仿宋_GB2312" w:cs="仿宋_GB2312"/>
          <w:color w:val="000000"/>
          <w:kern w:val="0"/>
          <w:sz w:val="32"/>
          <w:szCs w:val="32"/>
          <w:lang w:val="en-US" w:eastAsia="zh-CN" w:bidi="ar"/>
        </w:rPr>
        <w:t>陕西省</w:t>
      </w:r>
      <w:r>
        <w:rPr>
          <w:rFonts w:hint="eastAsia" w:ascii="仿宋_GB2312" w:hAnsi="仿宋_GB2312" w:eastAsia="仿宋_GB2312" w:cs="仿宋_GB2312"/>
          <w:color w:val="000000"/>
          <w:kern w:val="0"/>
          <w:sz w:val="32"/>
          <w:szCs w:val="32"/>
          <w:lang w:val="en-US" w:eastAsia="en-US" w:bidi="ar"/>
        </w:rPr>
        <w:t>自然资源科学技术奖；已获得同级</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市、厅级</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相关奖励的项目成果，也不受理申报</w:t>
      </w:r>
      <w:r>
        <w:rPr>
          <w:rFonts w:hint="eastAsia" w:ascii="仿宋_GB2312" w:hAnsi="仿宋_GB2312" w:eastAsia="仿宋_GB2312" w:cs="仿宋_GB2312"/>
          <w:color w:val="000000"/>
          <w:kern w:val="0"/>
          <w:sz w:val="32"/>
          <w:szCs w:val="32"/>
          <w:lang w:val="en-US" w:eastAsia="zh-CN" w:bidi="ar"/>
        </w:rPr>
        <w:t>陕西省</w:t>
      </w:r>
      <w:r>
        <w:rPr>
          <w:rFonts w:hint="eastAsia" w:ascii="仿宋_GB2312" w:hAnsi="仿宋_GB2312" w:eastAsia="仿宋_GB2312" w:cs="仿宋_GB2312"/>
          <w:color w:val="000000"/>
          <w:kern w:val="0"/>
          <w:sz w:val="32"/>
          <w:szCs w:val="32"/>
          <w:lang w:val="en-US" w:eastAsia="en-US" w:bidi="ar"/>
        </w:rPr>
        <w:t>自然资源科学技术奖。</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_GB2312" w:hAnsi="仿宋_GB2312" w:eastAsia="仿宋_GB2312" w:cs="仿宋_GB2312"/>
          <w:b/>
          <w:bCs/>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九、主要完成人情况表</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主要完成人应为中国公民。附件所列鉴定</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验收、评审</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专家组成员不能作为完成人。科普作品成果的完成人应当是对科普作品创作做出直接创造性贡献的主要作者、责任编辑、美术编辑。</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1.排名：主要完成人应按贡献大小排序，一等奖不超过15人，二等奖不超过10人</w:t>
      </w:r>
      <w:r>
        <w:rPr>
          <w:rFonts w:hint="eastAsia" w:ascii="仿宋_GB2312" w:hAnsi="仿宋_GB2312" w:eastAsia="仿宋_GB2312" w:cs="仿宋_GB2312"/>
          <w:color w:val="000000"/>
          <w:kern w:val="0"/>
          <w:sz w:val="32"/>
          <w:szCs w:val="32"/>
          <w:lang w:val="en-US" w:eastAsia="zh-CN" w:bidi="ar"/>
        </w:rPr>
        <w:t>，三</w:t>
      </w:r>
      <w:r>
        <w:rPr>
          <w:rFonts w:hint="eastAsia" w:ascii="仿宋_GB2312" w:hAnsi="仿宋_GB2312" w:eastAsia="仿宋_GB2312" w:cs="仿宋_GB2312"/>
          <w:color w:val="000000"/>
          <w:kern w:val="0"/>
          <w:sz w:val="32"/>
          <w:szCs w:val="32"/>
          <w:lang w:val="en-US" w:eastAsia="en-US" w:bidi="ar"/>
        </w:rPr>
        <w:t>等奖不超过</w:t>
      </w:r>
      <w:r>
        <w:rPr>
          <w:rFonts w:hint="eastAsia" w:ascii="仿宋_GB2312" w:hAnsi="仿宋_GB2312" w:eastAsia="仿宋_GB2312" w:cs="仿宋_GB2312"/>
          <w:color w:val="000000"/>
          <w:kern w:val="0"/>
          <w:sz w:val="32"/>
          <w:szCs w:val="32"/>
          <w:lang w:val="en-US" w:eastAsia="zh-CN" w:bidi="ar"/>
        </w:rPr>
        <w:t>7</w:t>
      </w:r>
      <w:r>
        <w:rPr>
          <w:rFonts w:hint="eastAsia" w:ascii="仿宋_GB2312" w:hAnsi="仿宋_GB2312" w:eastAsia="仿宋_GB2312" w:cs="仿宋_GB2312"/>
          <w:color w:val="000000"/>
          <w:kern w:val="0"/>
          <w:sz w:val="32"/>
          <w:szCs w:val="32"/>
          <w:lang w:val="en-US" w:eastAsia="en-US" w:bidi="ar"/>
        </w:rPr>
        <w:t>人。</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2.身份证号：大陆居民填写国内居民身份证号</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18位</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港澳居民填写香港或澳门居民身份证号；台湾居民填写台湾居民来往通行证号。</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3.工作单位：根据人事关系填写完成人现</w:t>
      </w:r>
      <w:r>
        <w:rPr>
          <w:rFonts w:hint="eastAsia" w:ascii="仿宋_GB2312" w:hAnsi="仿宋_GB2312" w:eastAsia="仿宋_GB2312" w:cs="仿宋_GB2312"/>
          <w:color w:val="000000"/>
          <w:kern w:val="0"/>
          <w:sz w:val="32"/>
          <w:szCs w:val="32"/>
          <w:lang w:val="en-US" w:eastAsia="zh-CN" w:bidi="ar"/>
        </w:rPr>
        <w:t>在的</w:t>
      </w:r>
      <w:r>
        <w:rPr>
          <w:rFonts w:hint="eastAsia" w:ascii="仿宋_GB2312" w:hAnsi="仿宋_GB2312" w:eastAsia="仿宋_GB2312" w:cs="仿宋_GB2312"/>
          <w:color w:val="000000"/>
          <w:kern w:val="0"/>
          <w:sz w:val="32"/>
          <w:szCs w:val="32"/>
          <w:lang w:val="en-US" w:eastAsia="en-US" w:bidi="ar"/>
        </w:rPr>
        <w:t>工作单位，已退休的填写退休前的工作单位，在国外工作的，填写国外单位。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4.参加本成果的起止时间：起始时间应在本成果起始</w:t>
      </w:r>
      <w:r>
        <w:rPr>
          <w:rFonts w:hint="eastAsia" w:ascii="仿宋_GB2312" w:hAnsi="仿宋_GB2312" w:eastAsia="仿宋_GB2312" w:cs="仿宋_GB2312"/>
          <w:color w:val="000000"/>
          <w:kern w:val="0"/>
          <w:sz w:val="32"/>
          <w:szCs w:val="32"/>
          <w:lang w:val="en-US" w:eastAsia="zh-CN" w:bidi="ar"/>
        </w:rPr>
        <w:t>时间</w:t>
      </w:r>
      <w:r>
        <w:rPr>
          <w:rFonts w:hint="eastAsia" w:ascii="仿宋_GB2312" w:hAnsi="仿宋_GB2312" w:eastAsia="仿宋_GB2312" w:cs="仿宋_GB2312"/>
          <w:color w:val="000000"/>
          <w:kern w:val="0"/>
          <w:sz w:val="32"/>
          <w:szCs w:val="32"/>
          <w:lang w:val="en-US" w:eastAsia="en-US" w:bidi="ar"/>
        </w:rPr>
        <w:t>之后，结束时间根据实际情况填写，不限于本成果完成时间之前。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5.曾获地市级以上科技奖励情况：应写明本人曾获地市级以上</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含地市级</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科技奖励成果名称、奖种名称、奖励等级、获奖时间及获奖排名等内容。</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6.对本成果主要技术贡献：不超过300字。应具体写明完成人对本成果做出的实质性贡献并注明对应“</w:t>
      </w:r>
      <w:r>
        <w:rPr>
          <w:rFonts w:hint="eastAsia" w:ascii="仿宋_GB2312" w:hAnsi="仿宋_GB2312" w:eastAsia="仿宋_GB2312" w:cs="仿宋_GB2312"/>
          <w:color w:val="000000"/>
          <w:kern w:val="0"/>
          <w:sz w:val="32"/>
          <w:szCs w:val="32"/>
          <w:lang w:val="en-US" w:eastAsia="zh-CN" w:bidi="ar"/>
        </w:rPr>
        <w:t>四</w:t>
      </w:r>
      <w:r>
        <w:rPr>
          <w:rFonts w:hint="eastAsia" w:ascii="仿宋_GB2312" w:hAnsi="仿宋_GB2312" w:eastAsia="仿宋_GB2312" w:cs="仿宋_GB2312"/>
          <w:color w:val="000000"/>
          <w:kern w:val="0"/>
          <w:sz w:val="32"/>
          <w:szCs w:val="32"/>
          <w:lang w:val="en-US" w:eastAsia="en-US" w:bidi="ar"/>
        </w:rPr>
        <w:t>、主要科技创新”所列第几项科技创新；与他人合作完成的科技创新，要细致说明本人独立于合作者的具体贡献，以及支持本人贡献成立的证明材料在附件中的编号。</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7.签名：完成人亲笔签名，不得使用签名章、他人代签或仿造签名。如因特殊情况而无法签名，应由推荐者出具书面说明，随推荐书一并报送。</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_GB2312" w:hAnsi="仿宋_GB2312" w:eastAsia="仿宋_GB2312" w:cs="仿宋_GB2312"/>
          <w:b/>
          <w:bCs/>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十、主要完成单位情况表</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所列完成单位应为法人单位，单位名称为全称，并与单位公章名称完全一致，不得使用非法人单位名称或单位简称。完成单位按照贡献大小排序，一等奖不超过10个，二等奖不超过</w:t>
      </w:r>
      <w:r>
        <w:rPr>
          <w:rFonts w:hint="eastAsia" w:ascii="仿宋_GB2312" w:hAnsi="仿宋_GB2312" w:eastAsia="仿宋_GB2312" w:cs="仿宋_GB2312"/>
          <w:color w:val="000000"/>
          <w:kern w:val="0"/>
          <w:sz w:val="32"/>
          <w:szCs w:val="32"/>
          <w:lang w:val="en-US" w:eastAsia="zh-CN" w:bidi="ar"/>
        </w:rPr>
        <w:t>7</w:t>
      </w:r>
      <w:r>
        <w:rPr>
          <w:rFonts w:hint="eastAsia" w:ascii="仿宋_GB2312" w:hAnsi="仿宋_GB2312" w:eastAsia="仿宋_GB2312" w:cs="仿宋_GB2312"/>
          <w:color w:val="000000"/>
          <w:kern w:val="0"/>
          <w:sz w:val="32"/>
          <w:szCs w:val="32"/>
          <w:lang w:val="en-US" w:eastAsia="en-US" w:bidi="ar"/>
        </w:rPr>
        <w:t>个，</w:t>
      </w:r>
      <w:r>
        <w:rPr>
          <w:rFonts w:hint="eastAsia" w:ascii="仿宋_GB2312" w:hAnsi="仿宋_GB2312" w:eastAsia="仿宋_GB2312" w:cs="仿宋_GB2312"/>
          <w:color w:val="000000"/>
          <w:kern w:val="0"/>
          <w:sz w:val="32"/>
          <w:szCs w:val="32"/>
          <w:lang w:val="en-US" w:eastAsia="zh-CN" w:bidi="ar"/>
        </w:rPr>
        <w:t>三</w:t>
      </w:r>
      <w:r>
        <w:rPr>
          <w:rFonts w:hint="eastAsia" w:ascii="仿宋_GB2312" w:hAnsi="仿宋_GB2312" w:eastAsia="仿宋_GB2312" w:cs="仿宋_GB2312"/>
          <w:color w:val="000000"/>
          <w:kern w:val="0"/>
          <w:sz w:val="32"/>
          <w:szCs w:val="32"/>
          <w:lang w:val="en-US" w:eastAsia="en-US" w:bidi="ar"/>
        </w:rPr>
        <w:t>等奖不超过</w:t>
      </w:r>
      <w:r>
        <w:rPr>
          <w:rFonts w:hint="eastAsia" w:ascii="仿宋_GB2312" w:hAnsi="仿宋_GB2312" w:eastAsia="仿宋_GB2312" w:cs="仿宋_GB2312"/>
          <w:color w:val="000000"/>
          <w:kern w:val="0"/>
          <w:sz w:val="32"/>
          <w:szCs w:val="32"/>
          <w:lang w:val="en-US" w:eastAsia="zh-CN" w:bidi="ar"/>
        </w:rPr>
        <w:t>5</w:t>
      </w:r>
      <w:r>
        <w:rPr>
          <w:rFonts w:hint="eastAsia" w:ascii="仿宋_GB2312" w:hAnsi="仿宋_GB2312" w:eastAsia="仿宋_GB2312" w:cs="仿宋_GB2312"/>
          <w:color w:val="000000"/>
          <w:kern w:val="0"/>
          <w:sz w:val="32"/>
          <w:szCs w:val="32"/>
          <w:lang w:val="en-US" w:eastAsia="en-US" w:bidi="ar"/>
        </w:rPr>
        <w:t>个。各级政府部门一般不得作为完成单位。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“对本成果技术创新和应用的贡献”一栏中，写明本单位对申报成果做出的主要贡献，并在单位盖章处加盖单位公章，要求不超过600字。</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“单位性质”分为：A.研究院所</w:t>
      </w:r>
      <w:r>
        <w:rPr>
          <w:rFonts w:hint="eastAsia" w:ascii="仿宋_GB2312" w:hAnsi="仿宋_GB2312" w:eastAsia="仿宋_GB2312" w:cs="仿宋_GB2312"/>
          <w:color w:val="000000"/>
          <w:kern w:val="0"/>
          <w:sz w:val="32"/>
          <w:szCs w:val="32"/>
          <w:lang w:val="en-US" w:eastAsia="zh-CN" w:bidi="ar"/>
        </w:rPr>
        <w:t>：A</w:t>
      </w:r>
      <w:r>
        <w:rPr>
          <w:rFonts w:hint="eastAsia" w:ascii="仿宋_GB2312" w:hAnsi="仿宋_GB2312" w:eastAsia="仿宋_GB2312" w:cs="仿宋_GB2312"/>
          <w:color w:val="000000"/>
          <w:kern w:val="0"/>
          <w:sz w:val="32"/>
          <w:szCs w:val="32"/>
          <w:vertAlign w:val="subscript"/>
          <w:lang w:val="en-US" w:eastAsia="zh-CN" w:bidi="ar"/>
        </w:rPr>
        <w:t>1</w:t>
      </w:r>
      <w:r>
        <w:rPr>
          <w:rFonts w:hint="eastAsia" w:ascii="仿宋_GB2312" w:hAnsi="仿宋_GB2312" w:eastAsia="仿宋_GB2312" w:cs="仿宋_GB2312"/>
          <w:color w:val="000000"/>
          <w:kern w:val="0"/>
          <w:sz w:val="32"/>
          <w:szCs w:val="32"/>
          <w:lang w:val="en-US" w:eastAsia="zh-CN" w:bidi="ar"/>
        </w:rPr>
        <w:t>.转制研究院所，A</w:t>
      </w:r>
      <w:r>
        <w:rPr>
          <w:rFonts w:hint="eastAsia" w:ascii="仿宋_GB2312" w:hAnsi="仿宋_GB2312" w:eastAsia="仿宋_GB2312" w:cs="仿宋_GB2312"/>
          <w:color w:val="000000"/>
          <w:kern w:val="0"/>
          <w:sz w:val="32"/>
          <w:szCs w:val="32"/>
          <w:vertAlign w:val="subscript"/>
          <w:lang w:val="en-US" w:eastAsia="zh-CN" w:bidi="ar"/>
        </w:rPr>
        <w:t>2</w:t>
      </w:r>
      <w:r>
        <w:rPr>
          <w:rFonts w:hint="eastAsia" w:ascii="仿宋_GB2312" w:hAnsi="仿宋_GB2312" w:eastAsia="仿宋_GB2312" w:cs="仿宋_GB2312"/>
          <w:color w:val="000000"/>
          <w:kern w:val="0"/>
          <w:sz w:val="32"/>
          <w:szCs w:val="32"/>
          <w:lang w:val="en-US" w:eastAsia="zh-CN" w:bidi="ar"/>
        </w:rPr>
        <w:t>.非转制研究院所；</w:t>
      </w:r>
      <w:r>
        <w:rPr>
          <w:rFonts w:hint="eastAsia" w:ascii="仿宋_GB2312" w:hAnsi="仿宋_GB2312" w:eastAsia="仿宋_GB2312" w:cs="仿宋_GB2312"/>
          <w:color w:val="000000"/>
          <w:kern w:val="0"/>
          <w:sz w:val="32"/>
          <w:szCs w:val="32"/>
          <w:lang w:val="en-US" w:eastAsia="en-US" w:bidi="ar"/>
        </w:rPr>
        <w:t>B.学校；C.社会团体；D.事业单位；E.国有企业；F.民营企业；G.军队；H</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其他。</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_GB2312" w:hAnsi="仿宋_GB2312" w:eastAsia="仿宋_GB2312" w:cs="仿宋_GB2312"/>
          <w:b/>
          <w:bCs/>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十一、附件要求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附件是申报成果必备的证明文件和辅助</w:t>
      </w:r>
      <w:r>
        <w:rPr>
          <w:rFonts w:hint="eastAsia" w:ascii="仿宋_GB2312" w:hAnsi="仿宋_GB2312" w:eastAsia="仿宋_GB2312" w:cs="仿宋_GB2312"/>
          <w:color w:val="auto"/>
          <w:kern w:val="0"/>
          <w:sz w:val="32"/>
          <w:szCs w:val="32"/>
          <w:lang w:val="en-US" w:eastAsia="en-US" w:bidi="ar"/>
        </w:rPr>
        <w:t>的补充材料</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en-US" w:bidi="ar"/>
        </w:rPr>
        <w:t>其中1</w:t>
      </w:r>
      <w:r>
        <w:rPr>
          <w:rFonts w:hint="eastAsia" w:ascii="仿宋_GB2312" w:hAnsi="仿宋_GB2312" w:eastAsia="仿宋_GB2312" w:cs="仿宋_GB2312"/>
          <w:color w:val="auto"/>
          <w:kern w:val="0"/>
          <w:sz w:val="32"/>
          <w:szCs w:val="32"/>
          <w:lang w:val="en-US" w:eastAsia="zh-CN" w:bidi="ar"/>
        </w:rPr>
        <w:t>-3</w:t>
      </w:r>
      <w:r>
        <w:rPr>
          <w:rFonts w:hint="eastAsia" w:ascii="仿宋_GB2312" w:hAnsi="仿宋_GB2312" w:eastAsia="仿宋_GB2312" w:cs="仿宋_GB2312"/>
          <w:color w:val="auto"/>
          <w:kern w:val="0"/>
          <w:sz w:val="32"/>
          <w:szCs w:val="32"/>
          <w:lang w:val="en-US" w:eastAsia="en-US" w:bidi="ar"/>
        </w:rPr>
        <w:t>项为必需材料。电子版附件使用PDF格式，应是原件扫描，纸质版提交复印件。</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具体要求如下：</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1.科技立项书或任务书：科技立项书须经各地市科技行政部门、省直各行业科技管理部门、国家部委各行业科技管理部门认可，具有相应的科技立项编号；任务书或合同书必须来源清晰、程序规范、真实合法。</w:t>
      </w:r>
      <w:r>
        <w:rPr>
          <w:rFonts w:hint="eastAsia" w:ascii="仿宋_GB2312" w:hAnsi="仿宋_GB2312" w:eastAsia="仿宋_GB2312" w:cs="仿宋_GB2312"/>
          <w:color w:val="000000"/>
          <w:kern w:val="0"/>
          <w:sz w:val="32"/>
          <w:szCs w:val="32"/>
          <w:lang w:val="en-US" w:eastAsia="zh-CN" w:bidi="ar"/>
        </w:rPr>
        <w:t>电子版提供证明材料的扫描件。</w:t>
      </w:r>
      <w:r>
        <w:rPr>
          <w:rFonts w:hint="eastAsia" w:ascii="仿宋_GB2312" w:hAnsi="仿宋_GB2312" w:eastAsia="仿宋_GB2312" w:cs="仿宋_GB2312"/>
          <w:color w:val="000000"/>
          <w:kern w:val="0"/>
          <w:sz w:val="32"/>
          <w:szCs w:val="32"/>
          <w:lang w:val="en-US" w:eastAsia="en-US" w:bidi="ar"/>
        </w:rPr>
        <w:t>纸质版提交关键页的复印件。</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2.技术评价证明：技术评价证明时间必须符合当年度评奖工作通知要求；技术评价应由行业主管部门、任务下达方或学会组织有关专家进行；技术评价内容需对应申报成果主题，须有专家签名。电子版提交应用证明原件扫描，纸质版提交</w:t>
      </w:r>
      <w:r>
        <w:rPr>
          <w:rFonts w:hint="eastAsia" w:ascii="仿宋_GB2312" w:hAnsi="仿宋_GB2312" w:eastAsia="仿宋_GB2312" w:cs="仿宋_GB2312"/>
          <w:color w:val="000000"/>
          <w:kern w:val="0"/>
          <w:sz w:val="32"/>
          <w:szCs w:val="32"/>
          <w:lang w:val="en-US" w:eastAsia="zh-CN" w:bidi="ar"/>
        </w:rPr>
        <w:t>关键页</w:t>
      </w:r>
      <w:r>
        <w:rPr>
          <w:rFonts w:hint="eastAsia" w:ascii="仿宋_GB2312" w:hAnsi="仿宋_GB2312" w:eastAsia="仿宋_GB2312" w:cs="仿宋_GB2312"/>
          <w:color w:val="000000"/>
          <w:kern w:val="0"/>
          <w:sz w:val="32"/>
          <w:szCs w:val="32"/>
          <w:lang w:val="en-US" w:eastAsia="en-US" w:bidi="ar"/>
        </w:rPr>
        <w:t>复印件。</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3.应用证明：指用于佐证应用情况和效益的客观材料，如：验收报告、用户报告、技术合同、销售或服务合同、检测报告等。应用单位出具的相应说明或证明须加盖法人单位公章。填写经济效益数据的，提交支持数据成立的客观佐证材料，如到账凭证或所在单位财务部门出具的相关证明等。只提供重要的、有代表性的应用证明，至少应有1份应用证明，能够证明本成果整体技术实施应用的起始时间在</w:t>
      </w:r>
      <w:r>
        <w:rPr>
          <w:rFonts w:hint="eastAsia" w:ascii="仿宋_GB2312" w:hAnsi="仿宋_GB2312" w:eastAsia="仿宋_GB2312" w:cs="仿宋_GB2312"/>
          <w:color w:val="000000"/>
          <w:kern w:val="0"/>
          <w:sz w:val="32"/>
          <w:szCs w:val="32"/>
          <w:lang w:val="en-US" w:eastAsia="zh-CN" w:bidi="ar"/>
        </w:rPr>
        <w:t>2</w:t>
      </w:r>
      <w:r>
        <w:rPr>
          <w:rFonts w:hint="eastAsia" w:ascii="仿宋_GB2312" w:hAnsi="仿宋_GB2312" w:eastAsia="仿宋_GB2312" w:cs="仿宋_GB2312"/>
          <w:color w:val="000000"/>
          <w:kern w:val="0"/>
          <w:sz w:val="32"/>
          <w:szCs w:val="32"/>
          <w:lang w:val="en-US" w:eastAsia="en-US" w:bidi="ar"/>
        </w:rPr>
        <w:t>年以上。需要行政审批的成果，必须在行政审批后应用</w:t>
      </w:r>
      <w:r>
        <w:rPr>
          <w:rFonts w:hint="eastAsia" w:ascii="仿宋_GB2312" w:hAnsi="仿宋_GB2312" w:eastAsia="仿宋_GB2312" w:cs="仿宋_GB2312"/>
          <w:color w:val="000000"/>
          <w:kern w:val="0"/>
          <w:sz w:val="32"/>
          <w:szCs w:val="32"/>
          <w:lang w:val="en-US" w:eastAsia="zh-CN" w:bidi="ar"/>
        </w:rPr>
        <w:t>2</w:t>
      </w:r>
      <w:r>
        <w:rPr>
          <w:rFonts w:hint="eastAsia" w:ascii="仿宋_GB2312" w:hAnsi="仿宋_GB2312" w:eastAsia="仿宋_GB2312" w:cs="仿宋_GB2312"/>
          <w:color w:val="000000"/>
          <w:kern w:val="0"/>
          <w:sz w:val="32"/>
          <w:szCs w:val="32"/>
          <w:lang w:val="en-US" w:eastAsia="en-US" w:bidi="ar"/>
        </w:rPr>
        <w:t>年以上。</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en-US" w:bidi="ar"/>
        </w:rPr>
        <w:t>应用单位须与推广应用情况中《主要应用单位情况表》一致。电子版提交应用证明原件扫描，纸质版提交复印件。</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w:t>
      </w:r>
      <w:r>
        <w:rPr>
          <w:rFonts w:hint="eastAsia" w:ascii="仿宋_GB2312" w:hAnsi="仿宋_GB2312" w:eastAsia="仿宋_GB2312" w:cs="仿宋_GB2312"/>
          <w:color w:val="000000"/>
          <w:kern w:val="0"/>
          <w:sz w:val="32"/>
          <w:szCs w:val="32"/>
          <w:lang w:val="en-US" w:eastAsia="en-US" w:bidi="ar"/>
        </w:rPr>
        <w:t>.研究报告：指与报奖成果有关的研究报告</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en-US" w:bidi="ar"/>
        </w:rPr>
        <w:t>内容应与申报成果标题紧密对应。电子版可提交全文或核心内容页，每个PDF文件为一部报告的主要内容。纸质版提交报告的首页复印件</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en-US" w:bidi="ar"/>
        </w:rPr>
      </w:pPr>
      <w:r>
        <w:rPr>
          <w:rFonts w:hint="eastAsia" w:ascii="仿宋_GB2312" w:hAnsi="仿宋_GB2312" w:eastAsia="仿宋_GB2312" w:cs="仿宋_GB2312"/>
          <w:color w:val="000000"/>
          <w:kern w:val="0"/>
          <w:sz w:val="32"/>
          <w:szCs w:val="32"/>
          <w:lang w:val="en-US" w:eastAsia="zh-CN" w:bidi="ar"/>
        </w:rPr>
        <w:t>5</w:t>
      </w:r>
      <w:r>
        <w:rPr>
          <w:rFonts w:hint="eastAsia" w:ascii="仿宋_GB2312" w:hAnsi="仿宋_GB2312" w:eastAsia="仿宋_GB2312" w:cs="仿宋_GB2312"/>
          <w:color w:val="000000"/>
          <w:kern w:val="0"/>
          <w:sz w:val="32"/>
          <w:szCs w:val="32"/>
          <w:lang w:val="en-US" w:eastAsia="en-US" w:bidi="ar"/>
        </w:rPr>
        <w:t>.代表性论文、专著：申报材料所附论文应发表于省级以上专业学术期刊，内容应与申报成果主题紧密相关，论文第一作者应为申报成果的主要完成人，同一篇论文仅能作为一份申报材料的附件</w:t>
      </w:r>
      <w:r>
        <w:rPr>
          <w:rFonts w:hint="eastAsia" w:ascii="仿宋_GB2312" w:hAnsi="仿宋_GB2312" w:eastAsia="仿宋_GB2312" w:cs="仿宋_GB2312"/>
          <w:color w:val="000000"/>
          <w:kern w:val="0"/>
          <w:sz w:val="32"/>
          <w:szCs w:val="32"/>
          <w:lang w:val="en-US" w:eastAsia="zh-CN" w:bidi="ar"/>
        </w:rPr>
        <w:t>，总数不超过8篇</w:t>
      </w:r>
      <w:r>
        <w:rPr>
          <w:rFonts w:hint="eastAsia" w:ascii="仿宋_GB2312" w:hAnsi="仿宋_GB2312" w:eastAsia="仿宋_GB2312" w:cs="仿宋_GB2312"/>
          <w:color w:val="000000"/>
          <w:kern w:val="0"/>
          <w:sz w:val="32"/>
          <w:szCs w:val="32"/>
          <w:lang w:val="en-US" w:eastAsia="en-US" w:bidi="ar"/>
        </w:rPr>
        <w:t>。每个PDF文件为一篇论文或一部专著的主要内容。纸质版提交论文或专著的首页复印件，每篇论文（专著）1页，合计不超过8页。</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w:t>
      </w:r>
      <w:r>
        <w:rPr>
          <w:rFonts w:hint="eastAsia" w:ascii="仿宋_GB2312" w:hAnsi="仿宋_GB2312" w:eastAsia="仿宋_GB2312" w:cs="仿宋_GB2312"/>
          <w:color w:val="000000"/>
          <w:kern w:val="0"/>
          <w:sz w:val="32"/>
          <w:szCs w:val="32"/>
          <w:lang w:val="en-US" w:eastAsia="en-US" w:bidi="ar"/>
        </w:rPr>
        <w:t>.知识产权</w:t>
      </w:r>
      <w:r>
        <w:rPr>
          <w:rFonts w:hint="eastAsia" w:ascii="仿宋_GB2312" w:hAnsi="仿宋_GB2312" w:eastAsia="仿宋_GB2312" w:cs="仿宋_GB2312"/>
          <w:color w:val="000000"/>
          <w:kern w:val="0"/>
          <w:sz w:val="32"/>
          <w:szCs w:val="32"/>
          <w:lang w:val="en-US" w:eastAsia="zh-CN" w:bidi="ar"/>
        </w:rPr>
        <w:t>等其他</w:t>
      </w:r>
      <w:r>
        <w:rPr>
          <w:rFonts w:hint="eastAsia" w:ascii="仿宋_GB2312" w:hAnsi="仿宋_GB2312" w:eastAsia="仿宋_GB2312" w:cs="仿宋_GB2312"/>
          <w:color w:val="000000"/>
          <w:kern w:val="0"/>
          <w:sz w:val="32"/>
          <w:szCs w:val="32"/>
          <w:lang w:val="en-US" w:eastAsia="en-US" w:bidi="ar"/>
        </w:rPr>
        <w:t>证明</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指主件第八部分所列的主要内容</w:t>
      </w:r>
      <w:r>
        <w:rPr>
          <w:rFonts w:hint="eastAsia" w:ascii="仿宋_GB2312" w:hAnsi="仿宋_GB2312" w:eastAsia="仿宋_GB2312" w:cs="仿宋_GB2312"/>
          <w:color w:val="000000"/>
          <w:kern w:val="0"/>
          <w:sz w:val="32"/>
          <w:szCs w:val="32"/>
          <w:lang w:val="en-US" w:eastAsia="zh-CN" w:bidi="ar"/>
        </w:rPr>
        <w:t>和支持该成果科技创新、客观评价及完成人贡献的证明材料</w:t>
      </w:r>
      <w:r>
        <w:rPr>
          <w:rFonts w:hint="default" w:ascii="仿宋_GB2312" w:hAnsi="仿宋_GB2312" w:eastAsia="仿宋_GB2312" w:cs="仿宋_GB2312"/>
          <w:color w:val="000000"/>
          <w:kern w:val="0"/>
          <w:sz w:val="32"/>
          <w:szCs w:val="32"/>
          <w:lang w:val="en-US" w:eastAsia="zh-CN" w:bidi="ar"/>
        </w:rPr>
        <w:t>。电子版发明专利提交说明书全文（含摘要页、权利要求书和说明书），其他类型的提交证书或关键页扫描件</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每个内容1个PDF文件。纸质版发明专利提交说明书摘要页，其他类型的提交证书复印件或首页</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每个内容1页。</w:t>
      </w:r>
    </w:p>
    <w:sectPr>
      <w:headerReference r:id="rId3" w:type="default"/>
      <w:footerReference r:id="rId4" w:type="default"/>
      <w:footerReference r:id="rId5" w:type="even"/>
      <w:pgSz w:w="11906" w:h="16838"/>
      <w:pgMar w:top="1440" w:right="1474" w:bottom="1440" w:left="158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E9B8E21-D881-404C-A194-3001CFA75403}"/>
  </w:font>
  <w:font w:name="黑体">
    <w:panose1 w:val="02010609060101010101"/>
    <w:charset w:val="86"/>
    <w:family w:val="auto"/>
    <w:pitch w:val="default"/>
    <w:sig w:usb0="800002BF" w:usb1="38CF7CFA" w:usb2="00000016" w:usb3="00000000" w:csb0="00040001" w:csb1="00000000"/>
    <w:embedRegular r:id="rId2" w:fontKey="{CBF99714-5E90-4600-8A8E-64F8FD920E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C5250243-0548-4414-BBC4-F6BF48A18385}"/>
  </w:font>
  <w:font w:name="楷体">
    <w:panose1 w:val="02010609060101010101"/>
    <w:charset w:val="86"/>
    <w:family w:val="auto"/>
    <w:pitch w:val="default"/>
    <w:sig w:usb0="800002BF" w:usb1="38CF7CFA" w:usb2="00000016" w:usb3="00000000" w:csb0="00040001" w:csb1="00000000"/>
    <w:embedRegular r:id="rId4" w:fontKey="{7D8C5989-FCA0-4A94-805E-ACAA60621176}"/>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光大标宋_CNKI">
    <w:panose1 w:val="02000500000000000000"/>
    <w:charset w:val="86"/>
    <w:family w:val="auto"/>
    <w:pitch w:val="default"/>
    <w:sig w:usb0="A00002BF" w:usb1="38CF7CFA" w:usb2="00000016" w:usb3="00000000" w:csb0="0004000F" w:csb1="00000000"/>
    <w:embedRegular r:id="rId5" w:fontKey="{18C020B5-E1C7-49FC-BD92-3517FB99EEFA}"/>
  </w:font>
  <w:font w:name="方正小标宋简体">
    <w:panose1 w:val="03000509000000000000"/>
    <w:charset w:val="86"/>
    <w:family w:val="auto"/>
    <w:pitch w:val="default"/>
    <w:sig w:usb0="00000001" w:usb1="080E0000" w:usb2="00000000" w:usb3="00000000" w:csb0="00040000" w:csb1="00000000"/>
    <w:embedRegular r:id="rId6" w:fontKey="{E2248833-9096-4769-AA22-C198F7AFF1F7}"/>
  </w:font>
  <w:font w:name="仿宋_GB2312">
    <w:panose1 w:val="02010609030101010101"/>
    <w:charset w:val="86"/>
    <w:family w:val="auto"/>
    <w:pitch w:val="default"/>
    <w:sig w:usb0="00000001" w:usb1="080E0000" w:usb2="00000000" w:usb3="00000000" w:csb0="00040000" w:csb1="00000000"/>
    <w:embedRegular r:id="rId7" w:fontKey="{3B2724BE-97B9-4BEB-9ED0-89FB9526F019}"/>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hyphenationZone w:val="360"/>
  <w:evenAndOddHeaders w:val="1"/>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wNzZiNGYwMjRkNTVjNTkwZWI1YzBhOTNlOGQ3MzMifQ=="/>
  </w:docVars>
  <w:rsids>
    <w:rsidRoot w:val="18491230"/>
    <w:rsid w:val="003644F5"/>
    <w:rsid w:val="01BA3530"/>
    <w:rsid w:val="020514C6"/>
    <w:rsid w:val="022D5D2D"/>
    <w:rsid w:val="032E2BC1"/>
    <w:rsid w:val="038B743B"/>
    <w:rsid w:val="07D4164E"/>
    <w:rsid w:val="099279D6"/>
    <w:rsid w:val="09F77876"/>
    <w:rsid w:val="0A151A3D"/>
    <w:rsid w:val="0B436951"/>
    <w:rsid w:val="0B5D57E9"/>
    <w:rsid w:val="0BA8707A"/>
    <w:rsid w:val="0BC53906"/>
    <w:rsid w:val="0D030DE6"/>
    <w:rsid w:val="0D9C3011"/>
    <w:rsid w:val="0DBF4B4E"/>
    <w:rsid w:val="0E3746E5"/>
    <w:rsid w:val="0EAB7BD2"/>
    <w:rsid w:val="0EAD1780"/>
    <w:rsid w:val="10D12BCF"/>
    <w:rsid w:val="1256434B"/>
    <w:rsid w:val="126A0750"/>
    <w:rsid w:val="12A733A7"/>
    <w:rsid w:val="17311293"/>
    <w:rsid w:val="18491230"/>
    <w:rsid w:val="18717A72"/>
    <w:rsid w:val="198B6E0F"/>
    <w:rsid w:val="1A2715B6"/>
    <w:rsid w:val="1AE652B4"/>
    <w:rsid w:val="1AF217A8"/>
    <w:rsid w:val="1B284B0B"/>
    <w:rsid w:val="1B771A44"/>
    <w:rsid w:val="1E7D035C"/>
    <w:rsid w:val="1F0843C3"/>
    <w:rsid w:val="1FF7468B"/>
    <w:rsid w:val="207904FE"/>
    <w:rsid w:val="21796372"/>
    <w:rsid w:val="232522FA"/>
    <w:rsid w:val="23851494"/>
    <w:rsid w:val="23B7080B"/>
    <w:rsid w:val="23C933AB"/>
    <w:rsid w:val="26F75989"/>
    <w:rsid w:val="27ED3864"/>
    <w:rsid w:val="27F908EB"/>
    <w:rsid w:val="293427AA"/>
    <w:rsid w:val="29D54BB9"/>
    <w:rsid w:val="2A16670F"/>
    <w:rsid w:val="2ACF7D27"/>
    <w:rsid w:val="2BF33EE9"/>
    <w:rsid w:val="2C0C6063"/>
    <w:rsid w:val="2C5D3C10"/>
    <w:rsid w:val="2CBA5C24"/>
    <w:rsid w:val="2D974F5D"/>
    <w:rsid w:val="2DD0612A"/>
    <w:rsid w:val="2DF276CB"/>
    <w:rsid w:val="2E6A08E1"/>
    <w:rsid w:val="2EA15319"/>
    <w:rsid w:val="2EC15BD9"/>
    <w:rsid w:val="30FA17AF"/>
    <w:rsid w:val="3126052D"/>
    <w:rsid w:val="31413D0E"/>
    <w:rsid w:val="31C64CB7"/>
    <w:rsid w:val="34185E92"/>
    <w:rsid w:val="34604B6D"/>
    <w:rsid w:val="350E071B"/>
    <w:rsid w:val="35DB5C08"/>
    <w:rsid w:val="368A3B0A"/>
    <w:rsid w:val="371D6E95"/>
    <w:rsid w:val="39DD227F"/>
    <w:rsid w:val="3A3221EB"/>
    <w:rsid w:val="3A385AA4"/>
    <w:rsid w:val="3B965541"/>
    <w:rsid w:val="3D6952DE"/>
    <w:rsid w:val="3E0E7F90"/>
    <w:rsid w:val="3FC10663"/>
    <w:rsid w:val="40E978A2"/>
    <w:rsid w:val="43EA540D"/>
    <w:rsid w:val="442C18EF"/>
    <w:rsid w:val="444677E7"/>
    <w:rsid w:val="44E85362"/>
    <w:rsid w:val="457C68A6"/>
    <w:rsid w:val="49726A7A"/>
    <w:rsid w:val="498D2D35"/>
    <w:rsid w:val="4B914A2D"/>
    <w:rsid w:val="4BC641BE"/>
    <w:rsid w:val="4CEB4953"/>
    <w:rsid w:val="4DA92A48"/>
    <w:rsid w:val="516B2F39"/>
    <w:rsid w:val="51C97499"/>
    <w:rsid w:val="521F68FA"/>
    <w:rsid w:val="52BF41CC"/>
    <w:rsid w:val="52EF6909"/>
    <w:rsid w:val="52FD6590"/>
    <w:rsid w:val="54D910C3"/>
    <w:rsid w:val="54DF7EF6"/>
    <w:rsid w:val="55870B68"/>
    <w:rsid w:val="55BF2A09"/>
    <w:rsid w:val="57547E7D"/>
    <w:rsid w:val="5801445E"/>
    <w:rsid w:val="583A08CE"/>
    <w:rsid w:val="585329E8"/>
    <w:rsid w:val="58D27867"/>
    <w:rsid w:val="59E009DF"/>
    <w:rsid w:val="5A8747B0"/>
    <w:rsid w:val="5A985AD8"/>
    <w:rsid w:val="5ADD4600"/>
    <w:rsid w:val="5B79499C"/>
    <w:rsid w:val="5B997722"/>
    <w:rsid w:val="5DA75703"/>
    <w:rsid w:val="5E2F528D"/>
    <w:rsid w:val="5E983A28"/>
    <w:rsid w:val="60E90645"/>
    <w:rsid w:val="622344C7"/>
    <w:rsid w:val="6265237D"/>
    <w:rsid w:val="637023E0"/>
    <w:rsid w:val="63931E2E"/>
    <w:rsid w:val="642C720B"/>
    <w:rsid w:val="64E148E0"/>
    <w:rsid w:val="64F313F7"/>
    <w:rsid w:val="65040132"/>
    <w:rsid w:val="66DE5151"/>
    <w:rsid w:val="67B72699"/>
    <w:rsid w:val="694804C4"/>
    <w:rsid w:val="694B2839"/>
    <w:rsid w:val="6A131C7D"/>
    <w:rsid w:val="6A3C022E"/>
    <w:rsid w:val="6A487EDB"/>
    <w:rsid w:val="6AA97DE0"/>
    <w:rsid w:val="6BC247D9"/>
    <w:rsid w:val="6BCA5F95"/>
    <w:rsid w:val="6BFB5EC7"/>
    <w:rsid w:val="6CA95923"/>
    <w:rsid w:val="6F383D07"/>
    <w:rsid w:val="6F595819"/>
    <w:rsid w:val="703302FD"/>
    <w:rsid w:val="70DA254F"/>
    <w:rsid w:val="71625C91"/>
    <w:rsid w:val="71BF3EBC"/>
    <w:rsid w:val="71DE2932"/>
    <w:rsid w:val="737D3686"/>
    <w:rsid w:val="73B93FA9"/>
    <w:rsid w:val="741830FF"/>
    <w:rsid w:val="75470C7C"/>
    <w:rsid w:val="767C19B2"/>
    <w:rsid w:val="774E2269"/>
    <w:rsid w:val="77F9331D"/>
    <w:rsid w:val="7866461C"/>
    <w:rsid w:val="79405217"/>
    <w:rsid w:val="7958410A"/>
    <w:rsid w:val="79655C69"/>
    <w:rsid w:val="79EC2A16"/>
    <w:rsid w:val="7A9732ED"/>
    <w:rsid w:val="7AE27798"/>
    <w:rsid w:val="7BA96DD8"/>
    <w:rsid w:val="7CB06202"/>
    <w:rsid w:val="7EFE083E"/>
    <w:rsid w:val="7F843E65"/>
    <w:rsid w:val="7F9718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0" w:afterAutospacing="0"/>
      <w:jc w:val="left"/>
      <w:outlineLvl w:val="0"/>
    </w:pPr>
    <w:rPr>
      <w:rFonts w:hint="default" w:ascii="黑体" w:hAnsi="黑体" w:eastAsia="黑体" w:cs="Times New Roman"/>
      <w:bCs/>
      <w:kern w:val="44"/>
      <w:szCs w:val="48"/>
    </w:rPr>
  </w:style>
  <w:style w:type="paragraph" w:styleId="3">
    <w:name w:val="heading 2"/>
    <w:basedOn w:val="1"/>
    <w:next w:val="1"/>
    <w:semiHidden/>
    <w:unhideWhenUsed/>
    <w:qFormat/>
    <w:uiPriority w:val="0"/>
    <w:pPr>
      <w:spacing w:before="0" w:beforeAutospacing="0" w:after="0" w:afterAutospacing="0"/>
      <w:jc w:val="left"/>
      <w:outlineLvl w:val="1"/>
    </w:pPr>
    <w:rPr>
      <w:rFonts w:ascii="楷体" w:hAnsi="楷体" w:eastAsia="楷体" w:cs="宋体"/>
      <w:bCs/>
      <w:kern w:val="0"/>
      <w:szCs w:val="36"/>
      <w:lang w:bidi="ar"/>
    </w:rPr>
  </w:style>
  <w:style w:type="paragraph" w:styleId="4">
    <w:name w:val="heading 3"/>
    <w:basedOn w:val="1"/>
    <w:next w:val="1"/>
    <w:semiHidden/>
    <w:unhideWhenUsed/>
    <w:qFormat/>
    <w:uiPriority w:val="0"/>
    <w:pPr>
      <w:keepNext/>
      <w:keepLines/>
      <w:spacing w:beforeLines="0" w:beforeAutospacing="0" w:afterLines="0" w:afterAutospacing="0" w:line="560" w:lineRule="exact"/>
      <w:outlineLvl w:val="2"/>
    </w:pPr>
    <w:rPr>
      <w:rFonts w:ascii="仿宋" w:hAnsi="仿宋" w:eastAsia="仿宋"/>
      <w:b/>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pPr>
    <w:rPr>
      <w:rFonts w:cs="Times New Roman"/>
    </w:rPr>
  </w:style>
  <w:style w:type="paragraph" w:styleId="6">
    <w:name w:val="Body Text"/>
    <w:basedOn w:val="1"/>
    <w:qFormat/>
    <w:uiPriority w:val="0"/>
    <w:pPr>
      <w:spacing w:after="120" w:afterLines="0" w:afterAutospacing="0"/>
    </w:pPr>
  </w:style>
  <w:style w:type="paragraph" w:styleId="7">
    <w:name w:val="Body Text Indent"/>
    <w:basedOn w:val="1"/>
    <w:qFormat/>
    <w:uiPriority w:val="0"/>
    <w:pPr>
      <w:spacing w:after="120" w:afterLines="0" w:afterAutospacing="0"/>
      <w:ind w:left="420" w:leftChars="200"/>
    </w:pPr>
  </w:style>
  <w:style w:type="paragraph" w:styleId="8">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0">
    <w:name w:val="Body Text First Indent 2"/>
    <w:basedOn w:val="7"/>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rPr>
      <w:rFonts w:ascii="Times New Roman" w:hAnsi="Times New Roman" w:eastAsia="宋体" w:cs="Times New Roman"/>
    </w:rPr>
  </w:style>
  <w:style w:type="table" w:customStyle="1" w:styleId="15">
    <w:name w:val="Table Normal"/>
    <w:semiHidden/>
    <w:unhideWhenUsed/>
    <w:qFormat/>
    <w:uiPriority w:val="0"/>
    <w:tblPr>
      <w:tblCellMar>
        <w:top w:w="0" w:type="dxa"/>
        <w:left w:w="0" w:type="dxa"/>
        <w:bottom w:w="0" w:type="dxa"/>
        <w:right w:w="0" w:type="dxa"/>
      </w:tblCellMar>
    </w:tblPr>
  </w:style>
  <w:style w:type="character" w:customStyle="1" w:styleId="16">
    <w:name w:val="font11"/>
    <w:basedOn w:val="13"/>
    <w:qFormat/>
    <w:uiPriority w:val="0"/>
    <w:rPr>
      <w:rFonts w:ascii="微软雅黑" w:hAnsi="微软雅黑" w:eastAsia="微软雅黑" w:cs="微软雅黑"/>
      <w:color w:val="000000"/>
      <w:sz w:val="30"/>
      <w:szCs w:val="30"/>
      <w:u w:val="none"/>
    </w:rPr>
  </w:style>
  <w:style w:type="character" w:customStyle="1" w:styleId="17">
    <w:name w:val="font21"/>
    <w:basedOn w:val="13"/>
    <w:qFormat/>
    <w:uiPriority w:val="0"/>
    <w:rPr>
      <w:rFonts w:ascii="宋体" w:hAnsi="宋体" w:eastAsia="宋体" w:cs="宋体"/>
      <w:color w:val="000000"/>
      <w:sz w:val="24"/>
      <w:szCs w:val="24"/>
      <w:u w:val="none"/>
    </w:rPr>
  </w:style>
  <w:style w:type="character" w:customStyle="1" w:styleId="18">
    <w:name w:val="font31"/>
    <w:basedOn w:val="13"/>
    <w:qFormat/>
    <w:uiPriority w:val="0"/>
    <w:rPr>
      <w:rFonts w:ascii="宋体" w:hAnsi="宋体" w:eastAsia="宋体" w:cs="宋体"/>
      <w:color w:val="000000"/>
      <w:sz w:val="20"/>
      <w:szCs w:val="20"/>
      <w:u w:val="none"/>
    </w:rPr>
  </w:style>
  <w:style w:type="character" w:customStyle="1" w:styleId="19">
    <w:name w:val="font41"/>
    <w:basedOn w:val="13"/>
    <w:qFormat/>
    <w:uiPriority w:val="0"/>
    <w:rPr>
      <w:rFonts w:hint="default" w:ascii="Arial" w:hAnsi="Arial" w:cs="Arial"/>
      <w:color w:val="000000"/>
      <w:sz w:val="22"/>
      <w:szCs w:val="22"/>
      <w:u w:val="none"/>
    </w:rPr>
  </w:style>
  <w:style w:type="character" w:customStyle="1" w:styleId="20">
    <w:name w:val="font51"/>
    <w:basedOn w:val="13"/>
    <w:qFormat/>
    <w:uiPriority w:val="0"/>
    <w:rPr>
      <w:rFonts w:hint="default" w:ascii="Arial" w:hAnsi="Arial" w:cs="Arial"/>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7207</Words>
  <Characters>7339</Characters>
  <Lines>0</Lines>
  <Paragraphs>0</Paragraphs>
  <TotalTime>14</TotalTime>
  <ScaleCrop>false</ScaleCrop>
  <LinksUpToDate>false</LinksUpToDate>
  <CharactersWithSpaces>7543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2024-01-26T08:22:00Z</dcterms:created>
  <dc:creator>admin</dc:creator>
  <cp:lastModifiedBy>cool</cp:lastModifiedBy>
  <dcterms:modified xsi:type="dcterms:W3CDTF">2024-11-26T08:17:10Z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960C8FFA9F6E4B1997D8492E54FD91C1_13</vt:lpwstr>
  </property>
</Properties>
</file>